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C422BC" w:rsidRPr="00D44786" w:rsidTr="004A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  <w:color w:val="FF0000"/>
              </w:rPr>
            </w:pPr>
            <w:r w:rsidRPr="00D44786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C422BC" w:rsidRPr="00D44786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D44786" w:rsidRDefault="008B5423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7</w:t>
            </w:r>
            <w:r w:rsidR="00C422BC" w:rsidRPr="00D44786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D44786" w:rsidRDefault="001C320D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44786">
              <w:rPr>
                <w:rFonts w:ascii="Candara" w:eastAsia="Times New Roman" w:hAnsi="Candara" w:cs="Arial"/>
                <w:b/>
              </w:rPr>
              <w:t>Redni</w:t>
            </w:r>
            <w:r w:rsidR="00C422BC" w:rsidRPr="00D44786">
              <w:rPr>
                <w:rFonts w:ascii="Candara" w:eastAsia="Times New Roman" w:hAnsi="Candara" w:cs="Arial"/>
                <w:b/>
              </w:rPr>
              <w:t xml:space="preserve">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D44786" w:rsidRDefault="003E6132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44786">
              <w:rPr>
                <w:rFonts w:ascii="Candara" w:eastAsia="Times New Roman" w:hAnsi="Candara" w:cs="Arial"/>
                <w:b/>
              </w:rPr>
              <w:t>Nadnevak:</w:t>
            </w:r>
            <w:r w:rsidR="00C422BC" w:rsidRPr="00D44786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</w:tc>
      </w:tr>
      <w:tr w:rsidR="00C422BC" w:rsidRPr="00D44786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D44786" w:rsidRDefault="00C422BC" w:rsidP="008B5423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 xml:space="preserve">Naziv nastavne jedinice:  </w:t>
            </w:r>
            <w:r w:rsidR="008B5423" w:rsidRPr="00F2652D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>Naglasak i naglasne cjeline</w:t>
            </w:r>
          </w:p>
        </w:tc>
      </w:tr>
      <w:tr w:rsidR="00C422BC" w:rsidRPr="00D44786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P</w:t>
            </w:r>
            <w:r w:rsidR="003E6132" w:rsidRPr="00D44786">
              <w:rPr>
                <w:rFonts w:ascii="Candara" w:eastAsia="Times New Roman" w:hAnsi="Candara" w:cs="Arial"/>
              </w:rPr>
              <w:t>redmetno p</w:t>
            </w:r>
            <w:r w:rsidRPr="00D44786">
              <w:rPr>
                <w:rFonts w:ascii="Candara" w:eastAsia="Times New Roman" w:hAnsi="Candara" w:cs="Arial"/>
              </w:rPr>
              <w:t xml:space="preserve">odručje: </w:t>
            </w:r>
          </w:p>
          <w:p w:rsidR="00C422BC" w:rsidRPr="00D44786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A </w:t>
            </w:r>
            <w:r w:rsidR="00C422BC" w:rsidRPr="00D44786">
              <w:rPr>
                <w:rFonts w:ascii="Candara" w:eastAsia="Times New Roman" w:hAnsi="Candara" w:cs="Arial"/>
                <w:b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  <w:b/>
              </w:rPr>
            </w:pPr>
            <w:r w:rsidRPr="00D44786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Nastavni oblici:</w:t>
            </w:r>
          </w:p>
          <w:p w:rsidR="00C422BC" w:rsidRPr="00D44786" w:rsidRDefault="00C422BC" w:rsidP="007832AB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7832AB" w:rsidRPr="00D44786">
              <w:rPr>
                <w:rFonts w:ascii="Candara" w:eastAsia="Times New Roman" w:hAnsi="Candara" w:cs="Arial"/>
                <w:b w:val="0"/>
              </w:rPr>
              <w:t>rad u paru</w:t>
            </w:r>
            <w:r w:rsidRPr="00D44786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</w:tr>
      <w:tr w:rsidR="00C422BC" w:rsidRPr="00D44786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422BC" w:rsidRPr="00D44786" w:rsidRDefault="002B3D7E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Odgojno-obrazovni ishodi na razini predmetnoga kurikuluma</w:t>
            </w:r>
          </w:p>
        </w:tc>
      </w:tr>
      <w:tr w:rsidR="00C422BC" w:rsidRPr="00D44786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93E28" w:rsidRPr="00D44786" w:rsidRDefault="00E93E28" w:rsidP="00334B81">
            <w:pPr>
              <w:pStyle w:val="Default"/>
              <w:numPr>
                <w:ilvl w:val="0"/>
                <w:numId w:val="4"/>
              </w:numPr>
              <w:ind w:left="306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D44786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</w:t>
            </w:r>
            <w:r w:rsidR="002B3D7E" w:rsidRPr="00D44786">
              <w:rPr>
                <w:rFonts w:ascii="Candara" w:hAnsi="Candara"/>
                <w:b w:val="0"/>
                <w:bCs w:val="0"/>
                <w:sz w:val="22"/>
                <w:szCs w:val="22"/>
              </w:rPr>
              <w:t>A.</w:t>
            </w:r>
            <w:r w:rsidR="00D871DB" w:rsidRPr="00D44786">
              <w:rPr>
                <w:rFonts w:ascii="Candara" w:hAnsi="Candara"/>
                <w:b w:val="0"/>
                <w:bCs w:val="0"/>
                <w:sz w:val="22"/>
                <w:szCs w:val="22"/>
              </w:rPr>
              <w:t>7.1</w:t>
            </w:r>
            <w:r w:rsidR="002B3D7E" w:rsidRPr="00D44786"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  <w:r w:rsidR="00B83708" w:rsidRPr="00D44786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="000F0C9B" w:rsidRPr="00D44786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Učenik </w:t>
            </w:r>
            <w:r w:rsidR="00D871DB" w:rsidRPr="00D44786">
              <w:rPr>
                <w:rFonts w:ascii="Candara" w:hAnsi="Candara"/>
                <w:b w:val="0"/>
                <w:bCs w:val="0"/>
                <w:sz w:val="22"/>
                <w:szCs w:val="22"/>
              </w:rPr>
              <w:t>točno naglašava riječi u skladu s naglasnim sustavom hrvatskoga standardnog jezika; povezuje izgovorne cjeline u veće cjeline i rečenice, rečeničnim naglaskom i rečeničnom intonacijom.</w:t>
            </w:r>
          </w:p>
          <w:p w:rsidR="00C422BC" w:rsidRPr="00D44786" w:rsidRDefault="00903008" w:rsidP="00334B81">
            <w:pPr>
              <w:pStyle w:val="Default"/>
              <w:numPr>
                <w:ilvl w:val="0"/>
                <w:numId w:val="4"/>
              </w:numPr>
              <w:ind w:left="306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D44786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</w:t>
            </w:r>
            <w:r w:rsidR="00334B81" w:rsidRPr="00D44786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A.7.5. </w:t>
            </w:r>
            <w:r w:rsidR="00D871DB" w:rsidRPr="00D44786">
              <w:rPr>
                <w:rFonts w:ascii="Candara" w:hAnsi="Candara"/>
                <w:b w:val="0"/>
                <w:bCs w:val="0"/>
                <w:sz w:val="22"/>
                <w:szCs w:val="22"/>
              </w:rPr>
              <w:t>Učenik imenuje naglaske u hrvatskome standardnom jeziku.</w:t>
            </w:r>
          </w:p>
        </w:tc>
      </w:tr>
      <w:tr w:rsidR="00C422BC" w:rsidRPr="00D44786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D44786" w:rsidRDefault="002B3D7E" w:rsidP="00903008">
            <w:pPr>
              <w:ind w:left="306" w:hanging="284"/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Odgojno-obrazovni ishodi na razini teme</w:t>
            </w:r>
          </w:p>
        </w:tc>
      </w:tr>
      <w:tr w:rsidR="002B3D7E" w:rsidRPr="00D44786" w:rsidTr="002B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B3D7E" w:rsidRPr="00D44786" w:rsidRDefault="000F0C9B" w:rsidP="00E93E2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Prepoznaje </w:t>
            </w:r>
            <w:r w:rsidR="00334B81" w:rsidRPr="00D44786">
              <w:rPr>
                <w:rFonts w:ascii="Candara" w:eastAsia="Times New Roman" w:hAnsi="Candara" w:cs="Arial"/>
                <w:b w:val="0"/>
              </w:rPr>
              <w:t>i pravilno rabi naglaske u govorenju i čitanju; pravilno čita naglasno označene riječi.</w:t>
            </w:r>
          </w:p>
          <w:p w:rsidR="002B3D7E" w:rsidRPr="00D44786" w:rsidRDefault="00E46548" w:rsidP="00E4654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>Pravilno odjeljuje naglasne cjeline u rečenicama te razlikuje naglašene i nenaglašene riječi u naglasnim cjelinama.</w:t>
            </w:r>
          </w:p>
        </w:tc>
      </w:tr>
      <w:tr w:rsidR="002B3D7E" w:rsidRPr="00D44786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3D7E" w:rsidRPr="00D44786" w:rsidRDefault="002B3D7E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Odgojno-obrazovni ishodi na razini aktivnosti</w:t>
            </w:r>
          </w:p>
        </w:tc>
      </w:tr>
      <w:tr w:rsidR="002B3D7E" w:rsidRPr="00D44786" w:rsidTr="00E9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3271" w:rsidRPr="00D44786" w:rsidRDefault="00463271" w:rsidP="00463271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Učenik će:</w:t>
            </w:r>
          </w:p>
          <w:p w:rsidR="00463271" w:rsidRPr="00D44786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Arial" w:eastAsia="Times New Roman" w:hAnsi="Arial" w:cs="Arial"/>
                <w:b w:val="0"/>
              </w:rPr>
              <w:t>‒</w:t>
            </w:r>
            <w:r w:rsidRPr="00D44786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463271" w:rsidRPr="00D44786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Arial" w:eastAsia="Times New Roman" w:hAnsi="Arial" w:cs="Arial"/>
                <w:b w:val="0"/>
              </w:rPr>
              <w:t>‒</w:t>
            </w:r>
            <w:r w:rsidRPr="00D44786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463271" w:rsidRPr="00D44786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Arial" w:eastAsia="Times New Roman" w:hAnsi="Arial" w:cs="Arial"/>
                <w:b w:val="0"/>
              </w:rPr>
              <w:t>‒</w:t>
            </w:r>
            <w:r w:rsidRPr="00D44786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463271" w:rsidRPr="00D44786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Arial" w:eastAsia="Times New Roman" w:hAnsi="Arial" w:cs="Arial"/>
                <w:b w:val="0"/>
              </w:rPr>
              <w:t>‒</w:t>
            </w:r>
            <w:r w:rsidRPr="00D44786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463271" w:rsidRPr="00D44786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   iznošenja zaključaka vezanih uz jezične pojave</w:t>
            </w:r>
          </w:p>
          <w:p w:rsidR="00463271" w:rsidRPr="00D44786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Arial" w:eastAsia="Times New Roman" w:hAnsi="Arial" w:cs="Arial"/>
                <w:b w:val="0"/>
              </w:rPr>
              <w:t>‒</w:t>
            </w:r>
            <w:r w:rsidRPr="00D44786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2B3D7E" w:rsidRPr="00D44786" w:rsidRDefault="00463271" w:rsidP="00463271">
            <w:pPr>
              <w:rPr>
                <w:rFonts w:ascii="Candara" w:eastAsia="Times New Roman" w:hAnsi="Candara" w:cs="Arial"/>
                <w:bCs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   prosudbi i zaključaka i uvažavati mišljenja drugih učenika.</w:t>
            </w:r>
          </w:p>
        </w:tc>
      </w:tr>
      <w:tr w:rsidR="00C422BC" w:rsidRPr="00D44786" w:rsidTr="004A129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D44786" w:rsidRDefault="00C422BC" w:rsidP="00C422BC">
            <w:pPr>
              <w:jc w:val="center"/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Tijek sata (artikulacija</w:t>
            </w:r>
            <w:r w:rsidRPr="00D44786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C422BC" w:rsidRPr="00D44786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Uvodni dio:</w:t>
            </w: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3E6132" w:rsidRPr="00D44786" w:rsidRDefault="003E6132" w:rsidP="00C422BC">
            <w:pPr>
              <w:rPr>
                <w:rFonts w:ascii="Candara" w:eastAsia="Times New Roman" w:hAnsi="Candara" w:cs="Arial"/>
              </w:rPr>
            </w:pP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 xml:space="preserve">Glavni dio:    </w:t>
            </w:r>
          </w:p>
          <w:p w:rsidR="00C422BC" w:rsidRPr="00D44786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>30 min</w:t>
            </w: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46548" w:rsidRPr="00D44786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 xml:space="preserve">Nastavna jedinica </w:t>
            </w:r>
            <w:r w:rsidR="00E46548" w:rsidRPr="00D44786">
              <w:rPr>
                <w:rFonts w:ascii="Candara" w:eastAsia="Times New Roman" w:hAnsi="Candara" w:cs="Arial"/>
                <w:i/>
              </w:rPr>
              <w:t xml:space="preserve">Naglasak i naglasne cjeline </w:t>
            </w:r>
            <w:r w:rsidRPr="00D44786">
              <w:rPr>
                <w:rFonts w:ascii="Candara" w:eastAsia="Times New Roman" w:hAnsi="Candara" w:cs="Arial"/>
                <w:i/>
              </w:rPr>
              <w:t xml:space="preserve"> </w:t>
            </w:r>
            <w:r w:rsidRPr="00D44786">
              <w:rPr>
                <w:rFonts w:ascii="Candara" w:eastAsia="Times New Roman" w:hAnsi="Candara" w:cs="Arial"/>
              </w:rPr>
              <w:t xml:space="preserve">integrirana je s </w:t>
            </w:r>
            <w:r w:rsidR="00E46548" w:rsidRPr="00D44786">
              <w:rPr>
                <w:rFonts w:ascii="Candara" w:eastAsia="Times New Roman" w:hAnsi="Candara" w:cs="Arial"/>
              </w:rPr>
              <w:t xml:space="preserve">pjesmom </w:t>
            </w:r>
            <w:proofErr w:type="spellStart"/>
            <w:r w:rsidR="00E46548" w:rsidRPr="00D44786">
              <w:rPr>
                <w:rFonts w:ascii="Candara" w:eastAsia="Times New Roman" w:hAnsi="Candara" w:cs="Arial"/>
              </w:rPr>
              <w:t>Dobriše</w:t>
            </w:r>
            <w:proofErr w:type="spellEnd"/>
            <w:r w:rsidR="00E46548" w:rsidRPr="00D44786">
              <w:rPr>
                <w:rFonts w:ascii="Candara" w:eastAsia="Times New Roman" w:hAnsi="Candara" w:cs="Arial"/>
              </w:rPr>
              <w:t xml:space="preserve"> Cesarića</w:t>
            </w:r>
            <w:r w:rsidR="000F0C9B" w:rsidRPr="00D44786">
              <w:rPr>
                <w:rFonts w:ascii="Candara" w:eastAsia="Times New Roman" w:hAnsi="Candara" w:cs="Arial"/>
              </w:rPr>
              <w:t xml:space="preserve"> </w:t>
            </w:r>
            <w:r w:rsidR="00E46548" w:rsidRPr="00D44786">
              <w:rPr>
                <w:rFonts w:ascii="Candara" w:eastAsia="Times New Roman" w:hAnsi="Candara" w:cs="Arial"/>
                <w:i/>
              </w:rPr>
              <w:t>Balada iz predgrađa.</w:t>
            </w:r>
            <w:r w:rsidR="000F0C9B" w:rsidRPr="00D44786">
              <w:rPr>
                <w:rFonts w:ascii="Candara" w:eastAsia="Times New Roman" w:hAnsi="Candara" w:cs="Arial"/>
                <w:i/>
              </w:rPr>
              <w:t xml:space="preserve"> </w:t>
            </w:r>
          </w:p>
          <w:p w:rsidR="00C422BC" w:rsidRPr="00D44786" w:rsidRDefault="00C422BC" w:rsidP="00E46548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 xml:space="preserve">U motivacijskome dijelu sata potičemo učenike da </w:t>
            </w:r>
            <w:r w:rsidR="00E46548" w:rsidRPr="00D44786">
              <w:rPr>
                <w:rFonts w:ascii="Candara" w:eastAsia="Times New Roman" w:hAnsi="Candara" w:cs="Arial"/>
              </w:rPr>
              <w:t xml:space="preserve">glasno izgovore riječi </w:t>
            </w:r>
            <w:r w:rsidR="00E46548" w:rsidRPr="00D44786">
              <w:rPr>
                <w:rFonts w:ascii="Candara" w:eastAsia="Times New Roman" w:hAnsi="Candara" w:cs="Arial"/>
                <w:i/>
              </w:rPr>
              <w:t xml:space="preserve">balada, </w:t>
            </w:r>
            <w:r w:rsidR="00D44786">
              <w:rPr>
                <w:rFonts w:ascii="Candara" w:eastAsia="Times New Roman" w:hAnsi="Candara" w:cs="Arial"/>
                <w:i/>
              </w:rPr>
              <w:t>predgrađe</w:t>
            </w:r>
            <w:r w:rsidR="00E46548" w:rsidRPr="00D44786">
              <w:rPr>
                <w:rFonts w:ascii="Candara" w:eastAsia="Times New Roman" w:hAnsi="Candara" w:cs="Arial"/>
                <w:i/>
              </w:rPr>
              <w:t xml:space="preserve">, lampa, svjetlo </w:t>
            </w:r>
            <w:r w:rsidR="00E46548" w:rsidRPr="00D44786">
              <w:rPr>
                <w:rFonts w:ascii="Candara" w:eastAsia="Times New Roman" w:hAnsi="Candara" w:cs="Arial"/>
              </w:rPr>
              <w:t>te da slušaju jedni druge dok ih izgovaraju.</w:t>
            </w:r>
          </w:p>
          <w:p w:rsidR="003061A4" w:rsidRPr="00D44786" w:rsidRDefault="00C422BC" w:rsidP="00E46548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D44786">
              <w:rPr>
                <w:rFonts w:ascii="Candara" w:eastAsia="Times New Roman" w:hAnsi="Candara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5E6F9B1" wp14:editId="6905E852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1AA5B" id="Ravni poveznik 4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" strokecolor="#7f7f7f" strokeweight=".5pt">
                      <v:stroke joinstyle="miter"/>
                    </v:line>
                  </w:pict>
                </mc:Fallback>
              </mc:AlternateContent>
            </w: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D44786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E46548" w:rsidRPr="00D44786">
              <w:rPr>
                <w:rFonts w:ascii="Candara" w:eastAsia="Times New Roman" w:hAnsi="Candara" w:cs="Times New Roman"/>
                <w:lang w:eastAsia="hr-HR"/>
              </w:rPr>
              <w:t xml:space="preserve">ponavljamo što je to slog na primjeru riječi </w:t>
            </w:r>
            <w:r w:rsidR="00E46548" w:rsidRPr="00D44786">
              <w:rPr>
                <w:rFonts w:ascii="Candara" w:eastAsia="Times New Roman" w:hAnsi="Candara" w:cs="Times New Roman"/>
                <w:i/>
                <w:lang w:eastAsia="hr-HR"/>
              </w:rPr>
              <w:t xml:space="preserve">noć, blato, ulica. </w:t>
            </w:r>
            <w:r w:rsidR="00E46548" w:rsidRPr="00D44786">
              <w:rPr>
                <w:rFonts w:ascii="Candara" w:eastAsia="Times New Roman" w:hAnsi="Candara" w:cs="Times New Roman"/>
                <w:lang w:eastAsia="hr-HR"/>
              </w:rPr>
              <w:t xml:space="preserve">Rastavljamo ih na slogove i definiramo slog kao najmanju izgovornu cjelinu. Označavamo samoglasnik u svakom slogu i objašnjavamo da je samoglasnik nositelj sloga te da u riječi ima onoliko slogova koliko je samoglasnika (s iznimkom slogotvornog </w:t>
            </w:r>
            <w:r w:rsidR="00E46548" w:rsidRPr="00D44786">
              <w:rPr>
                <w:rFonts w:ascii="Candara" w:eastAsia="Times New Roman" w:hAnsi="Candara" w:cs="Times New Roman"/>
                <w:i/>
                <w:lang w:eastAsia="hr-HR"/>
              </w:rPr>
              <w:t xml:space="preserve">r </w:t>
            </w:r>
            <w:r w:rsidR="00E46548" w:rsidRPr="00D44786">
              <w:rPr>
                <w:rFonts w:ascii="Candara" w:eastAsia="Times New Roman" w:hAnsi="Candara" w:cs="Times New Roman"/>
                <w:lang w:eastAsia="hr-HR"/>
              </w:rPr>
              <w:t xml:space="preserve">i </w:t>
            </w:r>
            <w:proofErr w:type="spellStart"/>
            <w:r w:rsidR="00E46548" w:rsidRPr="00D44786">
              <w:rPr>
                <w:rFonts w:ascii="Candara" w:eastAsia="Times New Roman" w:hAnsi="Candara" w:cs="Times New Roman"/>
                <w:lang w:eastAsia="hr-HR"/>
              </w:rPr>
              <w:t>troslova</w:t>
            </w:r>
            <w:proofErr w:type="spellEnd"/>
            <w:r w:rsidR="00E46548" w:rsidRPr="00D4478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proofErr w:type="spellStart"/>
            <w:r w:rsidR="00E46548" w:rsidRPr="00D44786">
              <w:rPr>
                <w:rFonts w:ascii="Candara" w:eastAsia="Times New Roman" w:hAnsi="Candara" w:cs="Times New Roman"/>
                <w:i/>
                <w:lang w:eastAsia="hr-HR"/>
              </w:rPr>
              <w:t>ije</w:t>
            </w:r>
            <w:proofErr w:type="spellEnd"/>
            <w:r w:rsidR="00E46548" w:rsidRPr="00D44786">
              <w:rPr>
                <w:rFonts w:ascii="Candara" w:eastAsia="Times New Roman" w:hAnsi="Candara" w:cs="Times New Roman"/>
                <w:i/>
                <w:lang w:eastAsia="hr-HR"/>
              </w:rPr>
              <w:t xml:space="preserve"> </w:t>
            </w:r>
            <w:r w:rsidR="00E46548" w:rsidRPr="00D44786">
              <w:rPr>
                <w:rFonts w:ascii="Candara" w:eastAsia="Times New Roman" w:hAnsi="Candara" w:cs="Times New Roman"/>
                <w:lang w:eastAsia="hr-HR"/>
              </w:rPr>
              <w:t>koji je odraz jata).</w:t>
            </w:r>
          </w:p>
          <w:p w:rsidR="00FB1B58" w:rsidRPr="00D44786" w:rsidRDefault="00FB1B58" w:rsidP="00E46548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Na primjeru riječi </w:t>
            </w:r>
            <w:r w:rsidRPr="00D44786">
              <w:rPr>
                <w:rFonts w:ascii="Candara" w:eastAsia="Times New Roman" w:hAnsi="Candara" w:cs="Times New Roman"/>
                <w:i/>
                <w:lang w:eastAsia="hr-HR"/>
              </w:rPr>
              <w:t xml:space="preserve">lampa </w:t>
            </w: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i </w:t>
            </w:r>
            <w:r w:rsidRPr="00D44786">
              <w:rPr>
                <w:rFonts w:ascii="Candara" w:eastAsia="Times New Roman" w:hAnsi="Candara" w:cs="Times New Roman"/>
                <w:i/>
                <w:lang w:eastAsia="hr-HR"/>
              </w:rPr>
              <w:t xml:space="preserve">balada </w:t>
            </w: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učenici uočavaju da ne izgovaramo sve slogove u riječi 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jednakom jačinom i visinom glasa te da je slog koji se razlikuje od drugih jačinom i visinom glasa pri izgovoru onaj na kojemu se ostvaruje </w:t>
            </w:r>
            <w:r w:rsidR="00277EB9" w:rsidRPr="00D44786">
              <w:rPr>
                <w:rFonts w:ascii="Candara" w:eastAsia="Times New Roman" w:hAnsi="Candara" w:cs="Times New Roman"/>
                <w:b/>
                <w:lang w:eastAsia="hr-HR"/>
              </w:rPr>
              <w:t>naglasak.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 Objašnjavamo da se naglasak u slogu uvijek ostvaruje na </w:t>
            </w:r>
            <w:r w:rsidR="00277EB9" w:rsidRPr="00D44786">
              <w:rPr>
                <w:rFonts w:ascii="Candara" w:eastAsia="Times New Roman" w:hAnsi="Candara" w:cs="Times New Roman"/>
                <w:b/>
                <w:lang w:eastAsia="hr-HR"/>
              </w:rPr>
              <w:t>samoglasniku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C422BC" w:rsidRPr="00D44786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Na kraju prvoga koraka učenici rješavaju zadatak na rubnici 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>u kojemu trebaju rastaviti zadane riječi na slogove, a zatim podcrtati naglašen slog u svakoj riječi.</w:t>
            </w:r>
          </w:p>
          <w:p w:rsidR="00277EB9" w:rsidRPr="00D44786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D44786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061A4" w:rsidRPr="00D44786">
              <w:rPr>
                <w:rFonts w:ascii="Candara" w:eastAsia="Times New Roman" w:hAnsi="Candara" w:cs="Times New Roman"/>
                <w:lang w:eastAsia="hr-HR"/>
              </w:rPr>
              <w:t>učenici na primjeru promatraju kako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lastRenderedPageBreak/>
              <w:t xml:space="preserve">izgovor naglašenoga samoglasnika u riječima može biti dug ili kratak. Objašnjavamo da prema trajanju izgovora razlikujemo </w:t>
            </w:r>
            <w:r w:rsidR="00277EB9" w:rsidRPr="00D44786">
              <w:rPr>
                <w:rFonts w:ascii="Candara" w:eastAsia="Times New Roman" w:hAnsi="Candara" w:cs="Times New Roman"/>
                <w:b/>
                <w:lang w:eastAsia="hr-HR"/>
              </w:rPr>
              <w:t xml:space="preserve">duge 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>i</w:t>
            </w:r>
            <w:r w:rsidR="00277EB9" w:rsidRPr="00D44786">
              <w:rPr>
                <w:rFonts w:ascii="Candara" w:eastAsia="Times New Roman" w:hAnsi="Candara" w:cs="Times New Roman"/>
                <w:b/>
                <w:lang w:eastAsia="hr-HR"/>
              </w:rPr>
              <w:t xml:space="preserve"> kratke slogove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. Zatim na primjeru riječi </w:t>
            </w:r>
            <w:r w:rsidR="00277EB9" w:rsidRPr="00D44786">
              <w:rPr>
                <w:rFonts w:ascii="Candara" w:eastAsia="Times New Roman" w:hAnsi="Candara" w:cs="Times New Roman"/>
                <w:i/>
                <w:lang w:eastAsia="hr-HR"/>
              </w:rPr>
              <w:t xml:space="preserve">ruka 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i </w:t>
            </w:r>
            <w:r w:rsidR="00277EB9" w:rsidRPr="00D44786">
              <w:rPr>
                <w:rFonts w:ascii="Candara" w:eastAsia="Times New Roman" w:hAnsi="Candara" w:cs="Times New Roman"/>
                <w:i/>
                <w:lang w:eastAsia="hr-HR"/>
              </w:rPr>
              <w:t xml:space="preserve">ruke 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objašnjavamo da naglašeni slog može imati </w:t>
            </w:r>
            <w:r w:rsidR="00277EB9" w:rsidRPr="00D44786">
              <w:rPr>
                <w:rFonts w:ascii="Candara" w:eastAsia="Times New Roman" w:hAnsi="Candara" w:cs="Times New Roman"/>
                <w:b/>
                <w:lang w:eastAsia="hr-HR"/>
              </w:rPr>
              <w:t xml:space="preserve">uzlazan 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>i</w:t>
            </w:r>
            <w:r w:rsidR="00277EB9" w:rsidRPr="00D44786">
              <w:rPr>
                <w:rFonts w:ascii="Candara" w:eastAsia="Times New Roman" w:hAnsi="Candara" w:cs="Times New Roman"/>
                <w:b/>
                <w:lang w:eastAsia="hr-HR"/>
              </w:rPr>
              <w:t xml:space="preserve"> silazan ton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 te da se silaženje ili uzlaženje tona naziva </w:t>
            </w:r>
            <w:r w:rsidR="00277EB9" w:rsidRPr="00D44786">
              <w:rPr>
                <w:rFonts w:ascii="Candara" w:eastAsia="Times New Roman" w:hAnsi="Candara" w:cs="Times New Roman"/>
                <w:b/>
                <w:lang w:eastAsia="hr-HR"/>
              </w:rPr>
              <w:t>intonacija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. </w:t>
            </w:r>
          </w:p>
          <w:p w:rsidR="00C422BC" w:rsidRPr="00D44786" w:rsidRDefault="00277EB9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Na primjerima koji slijede objašnjavamo učenicima da u hrvatskome jeziku razlikujemo četiri naglaska. Imenujemo ih, pokazujemo kako se obilježavaju te navodimo riječi na kojima se pojedini naglasak ostvaruje. </w:t>
            </w:r>
          </w:p>
          <w:p w:rsidR="00277EB9" w:rsidRPr="00D44786" w:rsidRDefault="00277EB9" w:rsidP="003E6132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Na kraju drugoga koraka učenici rješavaju zadatak u kojemu trebaju izgovoriti riječi s označenim naglascima, a zatim imenovati naglaske. </w:t>
            </w:r>
          </w:p>
          <w:p w:rsidR="00287838" w:rsidRPr="00D44786" w:rsidRDefault="00C422BC" w:rsidP="00287838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D44786">
              <w:rPr>
                <w:rFonts w:ascii="Candara" w:eastAsia="Times New Roman" w:hAnsi="Candara" w:cs="Times New Roman"/>
                <w:b/>
                <w:lang w:eastAsia="hr-HR"/>
              </w:rPr>
              <w:t>trećem koraku</w:t>
            </w:r>
            <w:r w:rsidR="0090113E" w:rsidRPr="00D44786">
              <w:rPr>
                <w:rFonts w:ascii="Candara" w:eastAsia="Times New Roman" w:hAnsi="Candara" w:cs="Times New Roman"/>
                <w:lang w:eastAsia="hr-HR"/>
              </w:rPr>
              <w:t xml:space="preserve"> učenike upućujemo 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da izgovore rečenicu </w:t>
            </w:r>
            <w:r w:rsidR="00277EB9" w:rsidRPr="00D44786">
              <w:rPr>
                <w:rFonts w:ascii="Candara" w:eastAsia="Times New Roman" w:hAnsi="Candara" w:cs="Times New Roman"/>
                <w:i/>
                <w:lang w:eastAsia="hr-HR"/>
              </w:rPr>
              <w:t>Na satu smo čitali pjesmu Balada iz predgrađa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. te da uoče kako pojedine riječi u rečenici ne izgovaramo samostalno već zajedno s riječju ispred ili iza koje </w:t>
            </w:r>
            <w:r w:rsidR="00287838" w:rsidRPr="00D44786">
              <w:rPr>
                <w:rFonts w:ascii="Candara" w:eastAsia="Times New Roman" w:hAnsi="Candara" w:cs="Times New Roman"/>
                <w:lang w:eastAsia="hr-HR"/>
              </w:rPr>
              <w:t xml:space="preserve">se nalaze. Odjeljujemo 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rečenicu na </w:t>
            </w:r>
            <w:r w:rsidR="00277EB9" w:rsidRPr="00D44786">
              <w:rPr>
                <w:rFonts w:ascii="Candara" w:eastAsia="Times New Roman" w:hAnsi="Candara" w:cs="Times New Roman"/>
                <w:b/>
                <w:lang w:eastAsia="hr-HR"/>
              </w:rPr>
              <w:t>naglasne ili izgovorne cjeline</w:t>
            </w:r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 i objašnjavamo da se naglasna cjelina sastoji od jedne naglašene riječi ili </w:t>
            </w:r>
            <w:proofErr w:type="spellStart"/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>naglasnice</w:t>
            </w:r>
            <w:proofErr w:type="spellEnd"/>
            <w:r w:rsidR="00277EB9" w:rsidRPr="00D44786">
              <w:rPr>
                <w:rFonts w:ascii="Candara" w:eastAsia="Times New Roman" w:hAnsi="Candara" w:cs="Times New Roman"/>
                <w:lang w:eastAsia="hr-HR"/>
              </w:rPr>
              <w:t xml:space="preserve"> u</w:t>
            </w:r>
            <w:r w:rsidR="00287838" w:rsidRPr="00D44786">
              <w:rPr>
                <w:rFonts w:ascii="Candara" w:eastAsia="Times New Roman" w:hAnsi="Candara" w:cs="Times New Roman"/>
                <w:lang w:eastAsia="hr-HR"/>
              </w:rPr>
              <w:t xml:space="preserve">z koju može, ali i ne mora, doći nenaglašena riječ – </w:t>
            </w:r>
            <w:proofErr w:type="spellStart"/>
            <w:r w:rsidR="00287838" w:rsidRPr="00D44786">
              <w:rPr>
                <w:rFonts w:ascii="Candara" w:eastAsia="Times New Roman" w:hAnsi="Candara" w:cs="Times New Roman"/>
                <w:lang w:eastAsia="hr-HR"/>
              </w:rPr>
              <w:t>nenaglasnica</w:t>
            </w:r>
            <w:proofErr w:type="spellEnd"/>
            <w:r w:rsidR="00287838" w:rsidRPr="00D44786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287838" w:rsidRPr="00D44786" w:rsidRDefault="00287838" w:rsidP="00287838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Na kraju trećega koraka učenici trebaju prepisati u bilježnicu prvu kiticu </w:t>
            </w:r>
            <w:r w:rsidRPr="00D44786">
              <w:rPr>
                <w:rFonts w:ascii="Candara" w:eastAsia="Times New Roman" w:hAnsi="Candara" w:cs="Times New Roman"/>
                <w:i/>
                <w:lang w:eastAsia="hr-HR"/>
              </w:rPr>
              <w:t>Balade iz predgrađa</w:t>
            </w:r>
            <w:r w:rsidRPr="00D44786">
              <w:rPr>
                <w:rFonts w:ascii="Candara" w:eastAsia="Times New Roman" w:hAnsi="Candara" w:cs="Times New Roman"/>
                <w:lang w:eastAsia="hr-HR"/>
              </w:rPr>
              <w:t>, a zatim uglatim zagradama odijeliti naglasne cjeline.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D44786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C422BC" w:rsidRPr="00D44786">
              <w:rPr>
                <w:rFonts w:ascii="Candara" w:eastAsia="Times New Roman" w:hAnsi="Candara" w:cs="Arial"/>
                <w:b w:val="0"/>
              </w:rPr>
              <w:t>promatra</w:t>
            </w: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>fotografiju</w:t>
            </w: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D44786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B83708" w:rsidRPr="00D44786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C422BC" w:rsidRPr="00D44786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061A4" w:rsidRPr="00D44786" w:rsidRDefault="003061A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D44786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C422BC" w:rsidRPr="00D44786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E6132" w:rsidRPr="00D44786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D44786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C422BC" w:rsidRPr="00D44786">
              <w:rPr>
                <w:rFonts w:ascii="Candara" w:eastAsia="Times New Roman" w:hAnsi="Candara" w:cs="Arial"/>
                <w:b w:val="0"/>
              </w:rPr>
              <w:t>razgov</w:t>
            </w:r>
            <w:r w:rsidRPr="00D44786">
              <w:rPr>
                <w:rFonts w:ascii="Candara" w:eastAsia="Times New Roman" w:hAnsi="Candara" w:cs="Arial"/>
                <w:b w:val="0"/>
              </w:rPr>
              <w:t>a</w:t>
            </w:r>
            <w:r w:rsidR="00C422BC" w:rsidRPr="00D44786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C422BC" w:rsidRPr="00D44786" w:rsidRDefault="00C422BC" w:rsidP="00C422BC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D44786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C422BC" w:rsidRPr="00D44786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B83708" w:rsidRPr="00D44786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B83708" w:rsidRPr="00D44786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B83708" w:rsidRPr="00D44786" w:rsidRDefault="00B83708" w:rsidP="00B83708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>– rješava zadatke</w:t>
            </w:r>
          </w:p>
          <w:p w:rsidR="00B83708" w:rsidRPr="00D44786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70F7B" w:rsidRPr="00D44786" w:rsidRDefault="00370F7B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70F7B" w:rsidRPr="00D44786" w:rsidRDefault="00370F7B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70F7B" w:rsidRPr="00D44786" w:rsidRDefault="00370F7B" w:rsidP="00370F7B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>– razgovara i razmjenjuje  mišljenje</w:t>
            </w:r>
          </w:p>
          <w:p w:rsidR="00370F7B" w:rsidRPr="00D44786" w:rsidRDefault="00370F7B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70F7B" w:rsidRPr="00D44786" w:rsidRDefault="00370F7B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70F7B" w:rsidRPr="00D44786" w:rsidRDefault="00370F7B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70F7B" w:rsidRPr="00D44786" w:rsidRDefault="00370F7B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D44786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C422BC" w:rsidRPr="00D44786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B83708" w:rsidRPr="00D44786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B83708" w:rsidRPr="00D44786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B83708" w:rsidRPr="00D44786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70F7B" w:rsidRPr="00D44786" w:rsidRDefault="00370F7B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70F7B" w:rsidRPr="00D44786" w:rsidRDefault="00370F7B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70F7B" w:rsidRPr="00D44786" w:rsidRDefault="00370F7B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Pr="00D44786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C422BC" w:rsidRPr="00D44786" w:rsidTr="004A129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</w:rPr>
              <w:lastRenderedPageBreak/>
              <w:t>Završni dio</w:t>
            </w:r>
            <w:r w:rsidRPr="00D44786">
              <w:rPr>
                <w:rFonts w:ascii="Candara" w:eastAsia="Times New Roman" w:hAnsi="Candara" w:cs="Arial"/>
                <w:b w:val="0"/>
              </w:rPr>
              <w:t xml:space="preserve">                 (sinteza):</w:t>
            </w:r>
          </w:p>
          <w:p w:rsidR="00C422BC" w:rsidRPr="00D44786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5 min            </w:t>
            </w:r>
          </w:p>
          <w:p w:rsidR="00C422BC" w:rsidRPr="00D44786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C422BC" w:rsidRPr="00D44786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Times New Roman"/>
                <w:b w:val="0"/>
                <w:lang w:eastAsia="hr-HR"/>
              </w:rPr>
              <w:t>5  min</w:t>
            </w:r>
            <w:r w:rsidRPr="00D44786">
              <w:rPr>
                <w:rFonts w:ascii="Candara" w:eastAsia="Times New Roman" w:hAnsi="Candara" w:cs="Times New Roman"/>
                <w:b w:val="0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C422BC" w:rsidRPr="00D44786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D44786">
              <w:rPr>
                <w:rFonts w:ascii="Candara" w:eastAsia="Times New Roman" w:hAnsi="Candara" w:cs="Arial"/>
              </w:rPr>
              <w:t xml:space="preserve">U završnome dijelu sata učenici ponavljaju što su naučili o </w:t>
            </w:r>
            <w:r w:rsidR="00370F7B" w:rsidRPr="00D44786">
              <w:rPr>
                <w:rFonts w:ascii="Candara" w:eastAsia="Times New Roman" w:hAnsi="Candara" w:cs="Arial"/>
              </w:rPr>
              <w:t xml:space="preserve">naglascima i naglasnim cjelinama gledajući video </w:t>
            </w:r>
            <w:r w:rsidR="00370F7B" w:rsidRPr="00D44786">
              <w:rPr>
                <w:rFonts w:ascii="Candara" w:eastAsia="Times New Roman" w:hAnsi="Candara" w:cs="Arial"/>
                <w:shd w:val="clear" w:color="auto" w:fill="FF7979"/>
              </w:rPr>
              <w:t xml:space="preserve">(digitalni udžbenik, prvi dio, rubrika </w:t>
            </w:r>
            <w:r w:rsidR="00370F7B" w:rsidRPr="00D44786">
              <w:rPr>
                <w:rFonts w:ascii="Candara" w:eastAsia="Times New Roman" w:hAnsi="Candara" w:cs="Arial"/>
                <w:i/>
                <w:shd w:val="clear" w:color="auto" w:fill="FF7979"/>
              </w:rPr>
              <w:t>Prepoznajem</w:t>
            </w:r>
            <w:r w:rsidR="00370F7B" w:rsidRPr="00D44786">
              <w:rPr>
                <w:rFonts w:ascii="Candara" w:eastAsia="Times New Roman" w:hAnsi="Candara" w:cs="Arial"/>
                <w:shd w:val="clear" w:color="auto" w:fill="FF7979"/>
              </w:rPr>
              <w:t>)</w:t>
            </w:r>
            <w:r w:rsidR="00370F7B" w:rsidRPr="00D44786">
              <w:rPr>
                <w:rFonts w:ascii="Candara" w:eastAsia="Times New Roman" w:hAnsi="Candara" w:cs="Arial"/>
              </w:rPr>
              <w:t>.</w:t>
            </w:r>
          </w:p>
          <w:p w:rsidR="00C422BC" w:rsidRPr="00D44786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u w:val="single"/>
                <w:shd w:val="clear" w:color="auto" w:fill="FF7979"/>
              </w:rPr>
            </w:pPr>
            <w:r w:rsidRPr="00D44786">
              <w:rPr>
                <w:rFonts w:ascii="Candara" w:eastAsia="Times New Roman" w:hAnsi="Candara" w:cs="Arial"/>
                <w:u w:val="single"/>
              </w:rPr>
              <w:t xml:space="preserve">Zadatak za rad u </w:t>
            </w:r>
            <w:r w:rsidR="007832AB" w:rsidRPr="00D44786">
              <w:rPr>
                <w:rFonts w:ascii="Candara" w:eastAsia="Times New Roman" w:hAnsi="Candara" w:cs="Arial"/>
                <w:u w:val="single"/>
              </w:rPr>
              <w:t>paru</w:t>
            </w:r>
          </w:p>
          <w:p w:rsidR="003E6132" w:rsidRPr="00D44786" w:rsidRDefault="00C422BC" w:rsidP="00370F7B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D44786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Učenici </w:t>
            </w:r>
            <w:r w:rsidR="00370F7B" w:rsidRPr="00D44786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u paru igraju igru </w:t>
            </w:r>
            <w:r w:rsidR="00370F7B" w:rsidRPr="00D44786">
              <w:rPr>
                <w:rFonts w:ascii="Candara" w:eastAsia="Times New Roman" w:hAnsi="Candara" w:cs="Times New Roman"/>
                <w:i/>
                <w:color w:val="000000"/>
                <w:lang w:eastAsia="hr-HR"/>
              </w:rPr>
              <w:t xml:space="preserve">Četiri naglaska </w:t>
            </w:r>
            <w:r w:rsidR="00370F7B" w:rsidRPr="00D44786">
              <w:rPr>
                <w:rFonts w:ascii="Candara" w:eastAsia="Times New Roman" w:hAnsi="Candara" w:cs="Times New Roman"/>
                <w:color w:val="000000"/>
                <w:lang w:eastAsia="hr-HR"/>
              </w:rPr>
              <w:t>u kojoj trebaju znakove za naglaske smjestiti uz odgovarajući naziv naglaska.</w:t>
            </w:r>
            <w:r w:rsidRPr="00D44786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422BC" w:rsidRPr="00D44786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C422BC" w:rsidRPr="00D44786">
              <w:rPr>
                <w:rFonts w:ascii="Candara" w:eastAsia="Times New Roman" w:hAnsi="Candara" w:cs="Arial"/>
                <w:b w:val="0"/>
              </w:rPr>
              <w:t>ponavlja</w:t>
            </w:r>
          </w:p>
          <w:p w:rsidR="00370F7B" w:rsidRPr="00D44786" w:rsidRDefault="00370F7B" w:rsidP="00C422BC">
            <w:pPr>
              <w:rPr>
                <w:rFonts w:ascii="Candara" w:eastAsia="Times New Roman" w:hAnsi="Candara" w:cs="Calibri"/>
                <w:b w:val="0"/>
              </w:rPr>
            </w:pPr>
          </w:p>
          <w:p w:rsidR="00370F7B" w:rsidRPr="00D44786" w:rsidRDefault="00370F7B" w:rsidP="00C422BC">
            <w:pPr>
              <w:rPr>
                <w:rFonts w:ascii="Candara" w:eastAsia="Times New Roman" w:hAnsi="Candara" w:cs="Calibri"/>
                <w:b w:val="0"/>
              </w:rPr>
            </w:pPr>
          </w:p>
          <w:p w:rsidR="00C422BC" w:rsidRPr="00D44786" w:rsidRDefault="00BE50D7" w:rsidP="00C422BC">
            <w:pPr>
              <w:rPr>
                <w:rFonts w:ascii="Candara" w:eastAsia="Times New Roman" w:hAnsi="Candara" w:cs="Arial"/>
                <w:b w:val="0"/>
              </w:rPr>
            </w:pPr>
            <w:r w:rsidRPr="00D44786">
              <w:rPr>
                <w:rFonts w:ascii="Arial" w:eastAsia="Times New Roman" w:hAnsi="Arial" w:cs="Arial"/>
                <w:b w:val="0"/>
              </w:rPr>
              <w:t>‒</w:t>
            </w:r>
            <w:r w:rsidRPr="00D44786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D44786">
              <w:rPr>
                <w:rFonts w:ascii="Candara" w:eastAsia="Times New Roman" w:hAnsi="Candara" w:cs="Arial"/>
                <w:b w:val="0"/>
              </w:rPr>
              <w:t>u paru rješava zadatke, provjerava točnost</w:t>
            </w:r>
          </w:p>
        </w:tc>
      </w:tr>
      <w:tr w:rsidR="00C422BC" w:rsidRPr="00D44786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D44786" w:rsidRDefault="00C422BC" w:rsidP="00C422B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C422BC" w:rsidRPr="00D44786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91064" w:rsidRPr="00D44786" w:rsidRDefault="00C422BC" w:rsidP="00370F7B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Za domaću zadaću učenici trebaju riješiti </w:t>
            </w:r>
            <w:r w:rsidR="00B83708" w:rsidRPr="00D44786">
              <w:rPr>
                <w:rFonts w:ascii="Candara" w:eastAsia="Times New Roman" w:hAnsi="Candara" w:cs="Times New Roman"/>
                <w:lang w:eastAsia="hr-HR"/>
              </w:rPr>
              <w:t>dio</w:t>
            </w: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 zadat</w:t>
            </w:r>
            <w:r w:rsidR="00B83708" w:rsidRPr="00D44786">
              <w:rPr>
                <w:rFonts w:ascii="Candara" w:eastAsia="Times New Roman" w:hAnsi="Candara" w:cs="Times New Roman"/>
                <w:lang w:eastAsia="hr-HR"/>
              </w:rPr>
              <w:t xml:space="preserve">aka </w:t>
            </w:r>
            <w:r w:rsidR="00370F7B" w:rsidRPr="00D44786">
              <w:rPr>
                <w:rFonts w:ascii="Candara" w:eastAsia="Times New Roman" w:hAnsi="Candara" w:cs="Times New Roman"/>
                <w:lang w:eastAsia="hr-HR"/>
              </w:rPr>
              <w:t>u</w:t>
            </w:r>
            <w:r w:rsidR="00B83708" w:rsidRPr="00D44786">
              <w:rPr>
                <w:rFonts w:ascii="Candara" w:eastAsia="Times New Roman" w:hAnsi="Candara" w:cs="Times New Roman"/>
                <w:lang w:eastAsia="hr-HR"/>
              </w:rPr>
              <w:t xml:space="preserve"> radn</w:t>
            </w:r>
            <w:r w:rsidR="00370F7B" w:rsidRPr="00D44786">
              <w:rPr>
                <w:rFonts w:ascii="Candara" w:eastAsia="Times New Roman" w:hAnsi="Candara" w:cs="Times New Roman"/>
                <w:lang w:eastAsia="hr-HR"/>
              </w:rPr>
              <w:t>oj</w:t>
            </w:r>
            <w:r w:rsidR="00B83708" w:rsidRPr="00D44786">
              <w:rPr>
                <w:rFonts w:ascii="Candara" w:eastAsia="Times New Roman" w:hAnsi="Candara" w:cs="Times New Roman"/>
                <w:lang w:eastAsia="hr-HR"/>
              </w:rPr>
              <w:t xml:space="preserve"> bilježnic</w:t>
            </w:r>
            <w:r w:rsidR="00370F7B" w:rsidRPr="00D44786">
              <w:rPr>
                <w:rFonts w:ascii="Candara" w:eastAsia="Times New Roman" w:hAnsi="Candara" w:cs="Times New Roman"/>
                <w:lang w:eastAsia="hr-HR"/>
              </w:rPr>
              <w:t>i</w:t>
            </w:r>
            <w:r w:rsidR="00B83708" w:rsidRPr="00D44786">
              <w:rPr>
                <w:rFonts w:ascii="Candara" w:eastAsia="Times New Roman" w:hAnsi="Candara" w:cs="Times New Roman"/>
                <w:lang w:eastAsia="hr-HR"/>
              </w:rPr>
              <w:t xml:space="preserve"> ili</w:t>
            </w:r>
            <w:r w:rsidR="0090113E" w:rsidRPr="00D4478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70F7B" w:rsidRPr="00D44786">
              <w:rPr>
                <w:rFonts w:ascii="Candara" w:eastAsia="Times New Roman" w:hAnsi="Candara" w:cs="Times New Roman"/>
                <w:lang w:eastAsia="hr-HR"/>
              </w:rPr>
              <w:t xml:space="preserve">kviz o naglašenim i nenaglašenim riječima kojim će provjeriti svoje znanje </w:t>
            </w:r>
            <w:r w:rsidR="00370F7B" w:rsidRPr="00D44786">
              <w:rPr>
                <w:rFonts w:ascii="Candara" w:eastAsia="Times New Roman" w:hAnsi="Candara" w:cs="Times New Roman"/>
                <w:shd w:val="clear" w:color="auto" w:fill="FF7979"/>
                <w:lang w:eastAsia="hr-HR"/>
              </w:rPr>
              <w:t xml:space="preserve">(digitalni udžbenik, prvi dio, rubrika </w:t>
            </w:r>
            <w:r w:rsidR="00891064" w:rsidRPr="00D44786">
              <w:rPr>
                <w:rFonts w:ascii="Candara" w:eastAsia="Times New Roman" w:hAnsi="Candara" w:cs="Times New Roman"/>
                <w:i/>
                <w:shd w:val="clear" w:color="auto" w:fill="FF7979"/>
                <w:lang w:eastAsia="hr-HR"/>
              </w:rPr>
              <w:t xml:space="preserve"> </w:t>
            </w:r>
            <w:r w:rsidR="00370F7B" w:rsidRPr="00D44786">
              <w:rPr>
                <w:rFonts w:ascii="Candara" w:eastAsia="Times New Roman" w:hAnsi="Candara" w:cs="Times New Roman"/>
                <w:i/>
                <w:shd w:val="clear" w:color="auto" w:fill="FF7979"/>
                <w:lang w:eastAsia="hr-HR"/>
              </w:rPr>
              <w:t>Povezujem</w:t>
            </w:r>
            <w:r w:rsidR="00370F7B" w:rsidRPr="00D44786">
              <w:rPr>
                <w:rFonts w:ascii="Candara" w:eastAsia="Times New Roman" w:hAnsi="Candara" w:cs="Times New Roman"/>
                <w:shd w:val="clear" w:color="auto" w:fill="FF7979"/>
                <w:lang w:eastAsia="hr-HR"/>
              </w:rPr>
              <w:t>).</w:t>
            </w:r>
            <w:r w:rsidR="0090113E" w:rsidRPr="00D4478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3E6132" w:rsidP="00C422BC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D44786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C422BC" w:rsidRPr="00D44786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C422BC" w:rsidRPr="00D44786" w:rsidTr="004A129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C422BC" w:rsidP="00C422B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uputiti učenika u digitalni udžbenik (</w:t>
            </w:r>
            <w:hyperlink r:id="rId7" w:history="1">
              <w:r w:rsidR="00F2652D" w:rsidRPr="00F2652D">
                <w:rPr>
                  <w:rFonts w:ascii="Candara" w:eastAsia="Times New Roman" w:hAnsi="Candara" w:cs="Calibri"/>
                  <w:b w:val="0"/>
                  <w:noProof/>
                  <w:color w:val="0563C1" w:themeColor="hyperlink"/>
                  <w:u w:val="single"/>
                  <w:lang w:eastAsia="hr-HR"/>
                </w:rPr>
                <w:t>www.e–sfera.hr</w:t>
              </w:r>
            </w:hyperlink>
            <w:r w:rsidR="00C422BC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), </w:t>
            </w:r>
            <w:r w:rsidR="0090113E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prvi</w:t>
            </w:r>
            <w:r w:rsidR="00C422BC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dio</w:t>
            </w:r>
          </w:p>
          <w:p w:rsidR="00C422BC" w:rsidRPr="00D44786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snalaženje u digitalnome udžbeniku </w:t>
            </w:r>
          </w:p>
          <w:p w:rsidR="00C422BC" w:rsidRPr="00D44786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rješavanje zadataka na kraju svakoga koraka</w:t>
            </w:r>
          </w:p>
          <w:p w:rsidR="00B83708" w:rsidRPr="00D44786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pružiti dodatnu pomoć učenicima kojima je to potrebno tijekom rješavanja</w:t>
            </w:r>
          </w:p>
          <w:p w:rsidR="003E6132" w:rsidRPr="00D44786" w:rsidRDefault="00B83708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</w:t>
            </w:r>
            <w:r w:rsidR="00C422BC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zadataka, ovisno o vrsti prilagodbe</w:t>
            </w:r>
            <w:r w:rsidR="003E6132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F1F1E" w:rsidRPr="00D44786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44786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D44786" w:rsidRDefault="00C422BC" w:rsidP="00C422BC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44786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3E6132" w:rsidRPr="00D44786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D44786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44786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3E6132" w:rsidRPr="00D44786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Vrednovanje naučenoga</w:t>
            </w:r>
            <w:r w:rsidR="003E6132" w:rsidRPr="00D44786">
              <w:rPr>
                <w:rFonts w:ascii="Candara" w:eastAsia="Times New Roman" w:hAnsi="Candara" w:cs="Arial"/>
              </w:rPr>
              <w:t>:</w:t>
            </w:r>
          </w:p>
        </w:tc>
      </w:tr>
      <w:tr w:rsidR="00C422BC" w:rsidRPr="00D44786" w:rsidTr="004A12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3E6132" w:rsidP="00C422BC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D44786"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C422BC" w:rsidRPr="00D44786">
              <w:rPr>
                <w:rFonts w:ascii="Candara" w:eastAsia="Times New Roman" w:hAnsi="Candara" w:cs="Open Sans"/>
                <w:lang w:eastAsia="hr-HR"/>
              </w:rPr>
              <w:t xml:space="preserve">opažanje učenikovih aktivnosti, ponašanja i </w:t>
            </w:r>
            <w:r w:rsidR="00C422BC" w:rsidRPr="00D44786">
              <w:rPr>
                <w:rFonts w:ascii="Candara" w:eastAsia="Times New Roman" w:hAnsi="Candara" w:cs="Open Sans"/>
                <w:lang w:eastAsia="hr-HR"/>
              </w:rPr>
              <w:lastRenderedPageBreak/>
              <w:t>zalaganja tijekom učenja</w:t>
            </w:r>
          </w:p>
          <w:p w:rsidR="00C422BC" w:rsidRPr="00D44786" w:rsidRDefault="00C422BC" w:rsidP="00C422BC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D44786">
              <w:rPr>
                <w:rFonts w:ascii="Candara" w:eastAsia="Times New Roman" w:hAnsi="Candara" w:cs="Arial"/>
              </w:rPr>
              <w:lastRenderedPageBreak/>
              <w:t xml:space="preserve">– </w:t>
            </w:r>
            <w:r w:rsidR="00C422BC" w:rsidRPr="00D44786">
              <w:rPr>
                <w:rFonts w:ascii="Candara" w:eastAsia="Times New Roman" w:hAnsi="Candara" w:cs="Arial"/>
              </w:rPr>
              <w:t>učenik usklađuj</w:t>
            </w:r>
            <w:r w:rsidRPr="00D44786">
              <w:rPr>
                <w:rFonts w:ascii="Candara" w:eastAsia="Times New Roman" w:hAnsi="Candara" w:cs="Arial"/>
              </w:rPr>
              <w:t>e</w:t>
            </w:r>
            <w:r w:rsidR="00C422BC" w:rsidRPr="00D44786">
              <w:rPr>
                <w:rFonts w:ascii="Candara" w:eastAsia="Times New Roman" w:hAnsi="Candara" w:cs="Arial"/>
              </w:rPr>
              <w:t xml:space="preserve"> osobne odgovore s </w:t>
            </w:r>
            <w:r w:rsidR="00B83708" w:rsidRPr="00D44786">
              <w:rPr>
                <w:rFonts w:ascii="Candara" w:eastAsia="Times New Roman" w:hAnsi="Candara" w:cs="Arial"/>
              </w:rPr>
              <w:t>ostalim učenicima</w:t>
            </w:r>
            <w:r w:rsidR="00C422BC" w:rsidRPr="00D44786">
              <w:rPr>
                <w:rFonts w:ascii="Candara" w:eastAsia="Times New Roman" w:hAnsi="Candara" w:cs="Arial"/>
              </w:rPr>
              <w:t xml:space="preserve"> </w:t>
            </w:r>
          </w:p>
          <w:p w:rsidR="003C101E" w:rsidRPr="00D44786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 xml:space="preserve">– </w:t>
            </w:r>
            <w:r w:rsidR="00C422BC" w:rsidRPr="00D44786">
              <w:rPr>
                <w:rFonts w:ascii="Candara" w:eastAsia="Times New Roman" w:hAnsi="Candara" w:cs="Arial"/>
              </w:rPr>
              <w:t xml:space="preserve">komentira rad ostalih </w:t>
            </w:r>
            <w:r w:rsidR="00C422BC" w:rsidRPr="00D44786">
              <w:rPr>
                <w:rFonts w:ascii="Candara" w:eastAsia="Times New Roman" w:hAnsi="Candara" w:cs="Arial"/>
              </w:rPr>
              <w:lastRenderedPageBreak/>
              <w:t xml:space="preserve">učenika i aktivno sluša </w:t>
            </w:r>
            <w:r w:rsidRPr="00D44786">
              <w:rPr>
                <w:rFonts w:ascii="Candara" w:eastAsia="Times New Roman" w:hAnsi="Candara" w:cs="Arial"/>
              </w:rPr>
              <w:t xml:space="preserve">njihova </w:t>
            </w:r>
            <w:r w:rsidR="00C422BC" w:rsidRPr="00D44786">
              <w:rPr>
                <w:rFonts w:ascii="Candara" w:eastAsia="Times New Roman" w:hAnsi="Candara" w:cs="Arial"/>
              </w:rPr>
              <w:t>izlaganja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3E6132" w:rsidP="003E6132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="Open Sans"/>
                <w:b w:val="0"/>
                <w:lang w:eastAsia="hr-HR"/>
              </w:rPr>
              <w:lastRenderedPageBreak/>
              <w:t>–</w:t>
            </w:r>
            <w:r w:rsidR="00C422BC" w:rsidRPr="00D44786">
              <w:rPr>
                <w:rFonts w:ascii="Candara" w:eastAsia="Times New Roman" w:hAnsi="Candara" w:cs="Open Sans"/>
                <w:b w:val="0"/>
                <w:lang w:eastAsia="hr-HR"/>
              </w:rPr>
              <w:t xml:space="preserve"> uspjeh u rješavanju jezičnih zadataka kojima se tijekom sata provjerava naučeno</w:t>
            </w:r>
            <w:r w:rsidRPr="00D44786">
              <w:rPr>
                <w:rFonts w:ascii="Candara" w:eastAsia="Times New Roman" w:hAnsi="Candara" w:cs="Open Sans"/>
                <w:b w:val="0"/>
                <w:lang w:eastAsia="hr-HR"/>
              </w:rPr>
              <w:t xml:space="preserve"> </w:t>
            </w:r>
            <w:r w:rsidR="00C422BC" w:rsidRPr="00D44786">
              <w:rPr>
                <w:rFonts w:ascii="Candara" w:eastAsia="Times New Roman" w:hAnsi="Candara" w:cs="Open Sans"/>
                <w:b w:val="0"/>
                <w:lang w:eastAsia="hr-HR"/>
              </w:rPr>
              <w:lastRenderedPageBreak/>
              <w:t xml:space="preserve">(zadatci na rubnici, u radnoj bilježnici i </w:t>
            </w:r>
            <w:r w:rsidRPr="00D44786">
              <w:rPr>
                <w:rFonts w:ascii="Candara" w:eastAsia="Times New Roman" w:hAnsi="Candara" w:cs="Open Sans"/>
                <w:b w:val="0"/>
                <w:lang w:eastAsia="hr-HR"/>
              </w:rPr>
              <w:t xml:space="preserve">u digitalnome </w:t>
            </w:r>
            <w:r w:rsidR="00C422BC" w:rsidRPr="00D44786">
              <w:rPr>
                <w:rFonts w:ascii="Candara" w:eastAsia="Times New Roman" w:hAnsi="Candara" w:cs="Open Sans"/>
                <w:b w:val="0"/>
                <w:lang w:eastAsia="hr-HR"/>
              </w:rPr>
              <w:t>udžbenik</w:t>
            </w:r>
            <w:r w:rsidRPr="00D44786">
              <w:rPr>
                <w:rFonts w:ascii="Candara" w:eastAsia="Times New Roman" w:hAnsi="Candara" w:cs="Open Sans"/>
                <w:b w:val="0"/>
                <w:lang w:eastAsia="hr-HR"/>
              </w:rPr>
              <w:t>u</w:t>
            </w:r>
            <w:r w:rsidR="00C422BC" w:rsidRPr="00D44786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</w:p>
        </w:tc>
      </w:tr>
      <w:tr w:rsidR="00C422BC" w:rsidRPr="00D44786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Plan ploče</w:t>
            </w: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D44786" w:rsidRDefault="00C422BC" w:rsidP="00C422B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lang w:eastAsia="hr-HR"/>
              </w:rPr>
              <w:t xml:space="preserve">                              </w:t>
            </w:r>
          </w:p>
          <w:p w:rsidR="00C422BC" w:rsidRPr="00F2652D" w:rsidRDefault="008B5423" w:rsidP="00C422BC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color w:val="FF0000"/>
                <w:lang w:eastAsia="hr-HR"/>
              </w:rPr>
            </w:pPr>
            <w:bookmarkStart w:id="0" w:name="_GoBack"/>
            <w:r w:rsidRPr="00F2652D">
              <w:rPr>
                <w:rFonts w:ascii="Candara" w:eastAsia="Times New Roman" w:hAnsi="Candara" w:cs="Times New Roman"/>
                <w:color w:val="FF0000"/>
                <w:lang w:eastAsia="hr-HR"/>
              </w:rPr>
              <w:t>Naglasak i naglasne cjeline</w:t>
            </w:r>
          </w:p>
          <w:bookmarkEnd w:id="0"/>
          <w:p w:rsidR="003F1F1E" w:rsidRPr="00D44786" w:rsidRDefault="003F1F1E" w:rsidP="00C422BC">
            <w:pPr>
              <w:jc w:val="center"/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B93C3F" w:rsidRPr="00D44786" w:rsidRDefault="000D231F" w:rsidP="00C422BC">
            <w:pPr>
              <w:jc w:val="center"/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068EEA" wp14:editId="6AA594DA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147320</wp:posOffset>
                      </wp:positionV>
                      <wp:extent cx="281940" cy="259080"/>
                      <wp:effectExtent l="0" t="0" r="22860" b="26670"/>
                      <wp:wrapNone/>
                      <wp:docPr id="8" name="Elips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9080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7934332" id="Elipsa 8" o:spid="_x0000_s1026" style="position:absolute;margin-left:25.55pt;margin-top:11.6pt;width:22.2pt;height:20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" filled="f" strokecolor="#1f3763 [1604]">
                      <v:stroke joinstyle="miter"/>
                    </v:oval>
                  </w:pict>
                </mc:Fallback>
              </mc:AlternateContent>
            </w:r>
          </w:p>
          <w:p w:rsidR="00287838" w:rsidRPr="00D44786" w:rsidRDefault="00287838" w:rsidP="000D231F">
            <w:pPr>
              <w:pStyle w:val="ListParagraph"/>
              <w:numPr>
                <w:ilvl w:val="0"/>
                <w:numId w:val="10"/>
              </w:numPr>
              <w:ind w:left="276" w:hanging="218"/>
              <w:rPr>
                <w:rFonts w:ascii="Candara" w:eastAsia="Times New Roman" w:hAnsi="Candara" w:cstheme="minorHAnsi"/>
                <w:b w:val="0"/>
                <w:lang w:eastAsia="hr-HR"/>
              </w:rPr>
            </w:pPr>
            <w:proofErr w:type="spellStart"/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č</w:t>
            </w:r>
            <w:r w:rsidRPr="00D44786">
              <w:rPr>
                <w:rFonts w:ascii="Candara" w:eastAsia="Times New Roman" w:hAnsi="Candara" w:cstheme="minorHAnsi"/>
                <w:lang w:eastAsia="hr-HR"/>
              </w:rPr>
              <w:t>o</w:t>
            </w: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-vj</w:t>
            </w:r>
            <w:r w:rsidRPr="00D44786">
              <w:rPr>
                <w:rFonts w:ascii="Candara" w:eastAsia="Times New Roman" w:hAnsi="Candara" w:cstheme="minorHAnsi"/>
                <w:lang w:eastAsia="hr-HR"/>
              </w:rPr>
              <w:t>e</w:t>
            </w: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k</w:t>
            </w:r>
            <w:proofErr w:type="spellEnd"/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Pr="00D44786">
              <w:rPr>
                <w:rFonts w:ascii="Arial" w:eastAsia="Times New Roman" w:hAnsi="Arial" w:cs="Arial"/>
                <w:b w:val="0"/>
                <w:lang w:eastAsia="hr-HR"/>
              </w:rPr>
              <w:t>→</w:t>
            </w: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dva sloga – dvosložna riječ</w:t>
            </w:r>
          </w:p>
          <w:p w:rsidR="00287838" w:rsidRPr="00D44786" w:rsidRDefault="000D231F" w:rsidP="00005A45">
            <w:pPr>
              <w:pStyle w:val="ListParagraph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02845D" wp14:editId="6F9C9037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88265</wp:posOffset>
                      </wp:positionV>
                      <wp:extent cx="541020" cy="243840"/>
                      <wp:effectExtent l="0" t="0" r="68580" b="60960"/>
                      <wp:wrapNone/>
                      <wp:docPr id="9" name="Ravni poveznik sa strelico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0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980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9" o:spid="_x0000_s1026" type="#_x0000_t32" style="position:absolute;margin-left:52.55pt;margin-top:6.95pt;width:42.6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D44786"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945B859" wp14:editId="42BE0613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57785</wp:posOffset>
                      </wp:positionV>
                      <wp:extent cx="45719" cy="243840"/>
                      <wp:effectExtent l="57150" t="0" r="50165" b="6096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999F8" id="Ravni poveznik sa strelicom 6" o:spid="_x0000_s1026" type="#_x0000_t32" style="position:absolute;margin-left:15.3pt;margin-top:4.55pt;width:3.6pt;height:19.2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D231F" w:rsidRPr="00D44786" w:rsidRDefault="000D231F" w:rsidP="000D231F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0D231F" w:rsidRPr="00D44786" w:rsidRDefault="000D231F" w:rsidP="000D231F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b w:val="0"/>
                <w:color w:val="FF0000"/>
                <w:lang w:eastAsia="hr-HR"/>
              </w:rPr>
              <w:t xml:space="preserve">     </w:t>
            </w:r>
            <w:r w:rsidR="00FA1C57" w:rsidRPr="00D44786">
              <w:rPr>
                <w:rFonts w:ascii="Candara" w:eastAsia="Times New Roman" w:hAnsi="Candara" w:cstheme="minorHAnsi"/>
                <w:b w:val="0"/>
                <w:color w:val="FF0000"/>
                <w:lang w:eastAsia="hr-HR"/>
              </w:rPr>
              <w:t xml:space="preserve">samoglasnik           </w:t>
            </w:r>
            <w:r w:rsidR="00287838" w:rsidRPr="00D44786">
              <w:rPr>
                <w:rFonts w:ascii="Candara" w:eastAsia="Times New Roman" w:hAnsi="Candara" w:cstheme="minorHAnsi"/>
                <w:b w:val="0"/>
                <w:color w:val="FF0000"/>
                <w:lang w:eastAsia="hr-HR"/>
              </w:rPr>
              <w:t>slog</w:t>
            </w:r>
            <w:r w:rsidR="00287838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</w:p>
          <w:p w:rsidR="00287838" w:rsidRPr="00D44786" w:rsidRDefault="000D231F" w:rsidP="000D231F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</w:t>
            </w:r>
            <w:r w:rsidR="00FA1C57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(</w:t>
            </w:r>
            <w:r w:rsidR="00287838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nositelj sloga</w:t>
            </w:r>
            <w:r w:rsidR="00FA1C57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)     </w:t>
            </w:r>
            <w:r w:rsidR="00287838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="00FA1C57"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(najmanja izgovorna cjelina)</w:t>
            </w:r>
          </w:p>
          <w:p w:rsidR="00287838" w:rsidRPr="00D44786" w:rsidRDefault="00287838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287838" w:rsidRPr="00D44786" w:rsidRDefault="00287838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287838" w:rsidRPr="00D44786" w:rsidRDefault="00287838" w:rsidP="00005A45">
            <w:pPr>
              <w:pStyle w:val="ListParagraph"/>
              <w:numPr>
                <w:ilvl w:val="0"/>
                <w:numId w:val="8"/>
              </w:numPr>
              <w:ind w:left="276" w:hanging="218"/>
              <w:rPr>
                <w:rFonts w:ascii="Candara" w:eastAsia="Times New Roman" w:hAnsi="Candara" w:cstheme="minorHAnsi"/>
                <w:b w:val="0"/>
                <w:lang w:eastAsia="hr-HR"/>
              </w:rPr>
            </w:pPr>
            <w:proofErr w:type="spellStart"/>
            <w:r w:rsidRPr="00D44786">
              <w:rPr>
                <w:rFonts w:ascii="Candara" w:eastAsia="Times New Roman" w:hAnsi="Candara" w:cstheme="minorHAnsi"/>
                <w:b w:val="0"/>
                <w:u w:val="single"/>
                <w:lang w:eastAsia="hr-HR"/>
              </w:rPr>
              <w:t>l</w:t>
            </w:r>
            <w:r w:rsidRPr="00D44786">
              <w:rPr>
                <w:rFonts w:ascii="Candara" w:eastAsia="Times New Roman" w:hAnsi="Candara" w:cstheme="minorHAnsi"/>
                <w:u w:val="single"/>
                <w:lang w:eastAsia="hr-HR"/>
              </w:rPr>
              <w:t>a</w:t>
            </w:r>
            <w:r w:rsidRPr="00D44786">
              <w:rPr>
                <w:rFonts w:ascii="Candara" w:eastAsia="Times New Roman" w:hAnsi="Candara" w:cstheme="minorHAnsi"/>
                <w:b w:val="0"/>
                <w:u w:val="single"/>
                <w:lang w:eastAsia="hr-HR"/>
              </w:rPr>
              <w:t>m</w:t>
            </w:r>
            <w:proofErr w:type="spellEnd"/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-pa             </w:t>
            </w:r>
            <w:proofErr w:type="spellStart"/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ba</w:t>
            </w:r>
            <w:proofErr w:type="spellEnd"/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-</w:t>
            </w:r>
            <w:r w:rsidRPr="00D44786">
              <w:rPr>
                <w:rFonts w:ascii="Candara" w:eastAsia="Times New Roman" w:hAnsi="Candara" w:cstheme="minorHAnsi"/>
                <w:b w:val="0"/>
                <w:u w:val="single"/>
                <w:lang w:eastAsia="hr-HR"/>
              </w:rPr>
              <w:t>l</w:t>
            </w:r>
            <w:r w:rsidRPr="00D44786">
              <w:rPr>
                <w:rFonts w:ascii="Candara" w:eastAsia="Times New Roman" w:hAnsi="Candara" w:cstheme="minorHAnsi"/>
                <w:u w:val="single"/>
                <w:lang w:eastAsia="hr-HR"/>
              </w:rPr>
              <w:t>a</w:t>
            </w: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-da</w:t>
            </w:r>
          </w:p>
          <w:p w:rsidR="00287838" w:rsidRPr="00D44786" w:rsidRDefault="00287838" w:rsidP="00005A45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19050</wp:posOffset>
                      </wp:positionV>
                      <wp:extent cx="205740" cy="167640"/>
                      <wp:effectExtent l="38100" t="0" r="22860" b="6096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74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5E119" id="Ravni poveznik sa strelicom 2" o:spid="_x0000_s1026" type="#_x0000_t32" style="position:absolute;margin-left:78.35pt;margin-top:1.5pt;width:16.2pt;height:13.2p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D44786"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57150</wp:posOffset>
                      </wp:positionV>
                      <wp:extent cx="190500" cy="144780"/>
                      <wp:effectExtent l="0" t="0" r="76200" b="6477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8E8E3" id="Ravni poveznik sa strelicom 1" o:spid="_x0000_s1026" type="#_x0000_t32" style="position:absolute;margin-left:20.15pt;margin-top:4.5pt;width:15pt;height:11.4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87838" w:rsidRPr="00D44786" w:rsidRDefault="00005A45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lang w:eastAsia="hr-HR"/>
              </w:rPr>
              <w:t xml:space="preserve">     </w:t>
            </w:r>
            <w:r w:rsidRPr="00D44786">
              <w:rPr>
                <w:rFonts w:ascii="Candara" w:eastAsia="Times New Roman" w:hAnsi="Candara" w:cstheme="minorHAnsi"/>
                <w:b w:val="0"/>
                <w:color w:val="FF0000"/>
                <w:lang w:eastAsia="hr-HR"/>
              </w:rPr>
              <w:t>naglašeni slog</w:t>
            </w:r>
            <w:r w:rsidRPr="00D44786"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</w:t>
            </w: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(razlikuje se u izgovoru jačinom i visinom glasa)</w:t>
            </w:r>
          </w:p>
          <w:p w:rsidR="00287838" w:rsidRPr="00D44786" w:rsidRDefault="00287838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005A45" w:rsidRPr="00D44786" w:rsidRDefault="00005A45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005A45" w:rsidRPr="00D44786" w:rsidRDefault="00FA1C57" w:rsidP="00005A45">
            <w:pPr>
              <w:pStyle w:val="ListParagraph"/>
              <w:numPr>
                <w:ilvl w:val="0"/>
                <w:numId w:val="8"/>
              </w:numPr>
              <w:ind w:left="276" w:hanging="218"/>
              <w:rPr>
                <w:rFonts w:ascii="Candara" w:eastAsia="Times New Roman" w:hAnsi="Candara" w:cstheme="minorHAnsi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lang w:eastAsia="hr-HR"/>
              </w:rPr>
              <w:t>Naglasci u hrvatskome jeziku</w:t>
            </w:r>
          </w:p>
          <w:p w:rsidR="00005A45" w:rsidRPr="00D44786" w:rsidRDefault="00005A45" w:rsidP="00005A45">
            <w:pPr>
              <w:pStyle w:val="ListParagraph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tbl>
            <w:tblPr>
              <w:tblStyle w:val="TableGrid"/>
              <w:tblpPr w:leftFromText="180" w:rightFromText="180" w:vertAnchor="text" w:horzAnchor="margin" w:tblpX="279" w:tblpY="-60"/>
              <w:tblOverlap w:val="never"/>
              <w:tblW w:w="0" w:type="auto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4"/>
              <w:gridCol w:w="2041"/>
              <w:gridCol w:w="2154"/>
            </w:tblGrid>
            <w:tr w:rsidR="00005A45" w:rsidRPr="00D44786" w:rsidTr="00005A45">
              <w:tc>
                <w:tcPr>
                  <w:tcW w:w="944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005A45" w:rsidRPr="00D44786" w:rsidRDefault="00005A45" w:rsidP="00005A45">
                  <w:pPr>
                    <w:rPr>
                      <w:rFonts w:ascii="Candara" w:hAnsi="Candara" w:cstheme="minorHAnsi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bottom w:val="single" w:sz="4" w:space="0" w:color="auto"/>
                  </w:tcBorders>
                </w:tcPr>
                <w:p w:rsidR="00005A45" w:rsidRPr="00D44786" w:rsidRDefault="00005A45" w:rsidP="00005A45">
                  <w:pPr>
                    <w:rPr>
                      <w:rFonts w:ascii="Candara" w:hAnsi="Candara" w:cstheme="minorHAnsi"/>
                    </w:rPr>
                  </w:pPr>
                  <w:r w:rsidRPr="00D44786">
                    <w:rPr>
                      <w:rFonts w:ascii="Candara" w:hAnsi="Candara" w:cstheme="minorHAnsi"/>
                    </w:rPr>
                    <w:t>SILAZNI</w:t>
                  </w:r>
                </w:p>
              </w:tc>
              <w:tc>
                <w:tcPr>
                  <w:tcW w:w="2154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05A45" w:rsidRPr="00D44786" w:rsidRDefault="00005A45" w:rsidP="00005A45">
                  <w:pPr>
                    <w:rPr>
                      <w:rFonts w:ascii="Candara" w:hAnsi="Candara" w:cstheme="minorHAnsi"/>
                    </w:rPr>
                  </w:pPr>
                  <w:r w:rsidRPr="00D44786">
                    <w:rPr>
                      <w:rFonts w:ascii="Candara" w:hAnsi="Candara" w:cstheme="minorHAnsi"/>
                    </w:rPr>
                    <w:t>UZLAZNI</w:t>
                  </w:r>
                </w:p>
              </w:tc>
            </w:tr>
            <w:tr w:rsidR="00005A45" w:rsidRPr="00D44786" w:rsidTr="00005A45">
              <w:tc>
                <w:tcPr>
                  <w:tcW w:w="94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005A45" w:rsidRPr="00D44786" w:rsidRDefault="00005A45" w:rsidP="00005A45">
                  <w:pPr>
                    <w:rPr>
                      <w:rFonts w:ascii="Candara" w:hAnsi="Candara" w:cstheme="minorHAnsi"/>
                    </w:rPr>
                  </w:pPr>
                  <w:r w:rsidRPr="00D44786">
                    <w:rPr>
                      <w:rFonts w:ascii="Candara" w:hAnsi="Candara" w:cstheme="minorHAnsi"/>
                    </w:rPr>
                    <w:t>DUGI</w:t>
                  </w:r>
                </w:p>
              </w:tc>
              <w:tc>
                <w:tcPr>
                  <w:tcW w:w="2041" w:type="dxa"/>
                  <w:tcBorders>
                    <w:top w:val="single" w:sz="4" w:space="0" w:color="auto"/>
                  </w:tcBorders>
                </w:tcPr>
                <w:p w:rsidR="00005A45" w:rsidRPr="00D44786" w:rsidRDefault="00005A45" w:rsidP="00005A45">
                  <w:pPr>
                    <w:rPr>
                      <w:rFonts w:ascii="Candara" w:hAnsi="Candara" w:cstheme="minorHAnsi"/>
                      <w:b/>
                    </w:rPr>
                  </w:pPr>
                  <w:r w:rsidRPr="00D44786">
                    <w:rPr>
                      <w:rFonts w:ascii="Candara" w:hAnsi="Candara" w:cstheme="minorHAnsi"/>
                    </w:rPr>
                    <w:t xml:space="preserve">    </w:t>
                  </w:r>
                  <w:r w:rsidRPr="00D44786">
                    <w:rPr>
                      <w:rFonts w:ascii="Candara" w:hAnsi="Candara" w:cstheme="minorHAnsi"/>
                      <w:b/>
                    </w:rPr>
                    <w:sym w:font="Symbol" w:char="F0C7"/>
                  </w:r>
                </w:p>
                <w:p w:rsidR="00005A45" w:rsidRPr="00D44786" w:rsidRDefault="00005A45" w:rsidP="00005A45">
                  <w:pPr>
                    <w:rPr>
                      <w:rFonts w:ascii="Candara" w:hAnsi="Candara" w:cstheme="minorHAnsi"/>
                      <w:b/>
                      <w:color w:val="000000" w:themeColor="text1"/>
                    </w:rPr>
                  </w:pPr>
                  <w:r w:rsidRPr="00D44786">
                    <w:rPr>
                      <w:rFonts w:ascii="Candara" w:hAnsi="Candara" w:cstheme="minorHAnsi"/>
                      <w:b/>
                      <w:color w:val="000000" w:themeColor="text1"/>
                    </w:rPr>
                    <w:t>lâmpa</w:t>
                  </w:r>
                </w:p>
                <w:p w:rsidR="00005A45" w:rsidRPr="00D44786" w:rsidRDefault="00005A45" w:rsidP="00005A45">
                  <w:pPr>
                    <w:rPr>
                      <w:rFonts w:ascii="Candara" w:hAnsi="Candara" w:cstheme="minorHAnsi"/>
                    </w:rPr>
                  </w:pPr>
                  <w:r w:rsidRPr="00D44786">
                    <w:rPr>
                      <w:rFonts w:ascii="Candara" w:hAnsi="Candara" w:cstheme="minorHAnsi"/>
                      <w:color w:val="FF0000"/>
                    </w:rPr>
                    <w:t>dugosilazni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005A45" w:rsidRPr="00D44786" w:rsidRDefault="00005A45" w:rsidP="00005A45">
                  <w:pPr>
                    <w:rPr>
                      <w:rFonts w:ascii="Candara" w:hAnsi="Candara" w:cstheme="minorHAnsi"/>
                    </w:rPr>
                  </w:pPr>
                  <w:r w:rsidRPr="00D44786">
                    <w:rPr>
                      <w:rFonts w:ascii="Candara" w:hAnsi="Candara" w:cstheme="minorHAnsi"/>
                    </w:rPr>
                    <w:t xml:space="preserve">    </w:t>
                  </w:r>
                  <w:r w:rsidRPr="00D44786">
                    <w:rPr>
                      <w:rFonts w:ascii="Candara" w:hAnsi="Candara" w:cstheme="minorHAnsi"/>
                      <w:b/>
                    </w:rPr>
                    <w:t xml:space="preserve"> /</w:t>
                  </w:r>
                </w:p>
                <w:p w:rsidR="00005A45" w:rsidRPr="00D44786" w:rsidRDefault="00005A45" w:rsidP="00005A45">
                  <w:pPr>
                    <w:rPr>
                      <w:rFonts w:ascii="Candara" w:hAnsi="Candara" w:cstheme="minorHAnsi"/>
                      <w:b/>
                      <w:color w:val="0070C0"/>
                    </w:rPr>
                  </w:pPr>
                  <w:r w:rsidRPr="00D44786">
                    <w:rPr>
                      <w:rFonts w:ascii="Candara" w:hAnsi="Candara" w:cstheme="minorHAnsi"/>
                    </w:rPr>
                    <w:t xml:space="preserve"> </w:t>
                  </w:r>
                  <w:r w:rsidRPr="00D44786">
                    <w:rPr>
                      <w:rFonts w:ascii="Candara" w:hAnsi="Candara" w:cstheme="minorHAnsi"/>
                      <w:b/>
                      <w:color w:val="000000" w:themeColor="text1"/>
                    </w:rPr>
                    <w:t xml:space="preserve">baláda </w:t>
                  </w:r>
                </w:p>
                <w:p w:rsidR="00005A45" w:rsidRPr="00D44786" w:rsidRDefault="00005A45" w:rsidP="00005A45">
                  <w:pPr>
                    <w:rPr>
                      <w:rFonts w:ascii="Candara" w:hAnsi="Candara" w:cstheme="minorHAnsi"/>
                    </w:rPr>
                  </w:pPr>
                  <w:r w:rsidRPr="00D44786">
                    <w:rPr>
                      <w:rFonts w:ascii="Candara" w:hAnsi="Candara" w:cstheme="minorHAnsi"/>
                      <w:color w:val="FF0000"/>
                    </w:rPr>
                    <w:t>dugouzlazni</w:t>
                  </w:r>
                </w:p>
              </w:tc>
            </w:tr>
            <w:tr w:rsidR="00005A45" w:rsidRPr="00D44786" w:rsidTr="00005A45">
              <w:tc>
                <w:tcPr>
                  <w:tcW w:w="944" w:type="dxa"/>
                  <w:tcBorders>
                    <w:left w:val="nil"/>
                    <w:bottom w:val="nil"/>
                  </w:tcBorders>
                </w:tcPr>
                <w:p w:rsidR="00005A45" w:rsidRPr="00D44786" w:rsidRDefault="00005A45" w:rsidP="00005A45">
                  <w:pPr>
                    <w:rPr>
                      <w:rFonts w:ascii="Candara" w:hAnsi="Candara" w:cstheme="minorHAnsi"/>
                    </w:rPr>
                  </w:pPr>
                  <w:r w:rsidRPr="00D44786">
                    <w:rPr>
                      <w:rFonts w:ascii="Candara" w:hAnsi="Candara" w:cstheme="minorHAnsi"/>
                    </w:rPr>
                    <w:t>KRATKI</w:t>
                  </w:r>
                </w:p>
              </w:tc>
              <w:tc>
                <w:tcPr>
                  <w:tcW w:w="2041" w:type="dxa"/>
                </w:tcPr>
                <w:p w:rsidR="00005A45" w:rsidRPr="00D44786" w:rsidRDefault="00005A45" w:rsidP="00005A45">
                  <w:pPr>
                    <w:spacing w:line="276" w:lineRule="auto"/>
                    <w:rPr>
                      <w:rFonts w:ascii="Candara" w:hAnsi="Candara" w:cstheme="minorHAnsi"/>
                      <w:b/>
                    </w:rPr>
                  </w:pPr>
                  <w:r w:rsidRPr="00D44786">
                    <w:rPr>
                      <w:rFonts w:ascii="Candara" w:hAnsi="Candara" w:cstheme="minorHAnsi"/>
                    </w:rPr>
                    <w:t xml:space="preserve">    </w:t>
                  </w:r>
                  <w:r w:rsidRPr="00D44786">
                    <w:rPr>
                      <w:rFonts w:ascii="Candara" w:hAnsi="Candara" w:cstheme="minorHAnsi"/>
                      <w:b/>
                    </w:rPr>
                    <w:t>\\</w:t>
                  </w:r>
                </w:p>
                <w:p w:rsidR="00005A45" w:rsidRPr="00D44786" w:rsidRDefault="00005A45" w:rsidP="00005A45">
                  <w:pPr>
                    <w:spacing w:line="276" w:lineRule="auto"/>
                    <w:rPr>
                      <w:rFonts w:ascii="Candara" w:hAnsi="Candara" w:cstheme="minorHAnsi"/>
                      <w:b/>
                      <w:color w:val="0070C0"/>
                    </w:rPr>
                  </w:pPr>
                  <w:r w:rsidRPr="00D44786">
                    <w:rPr>
                      <w:rFonts w:ascii="Candara" w:hAnsi="Candara" w:cstheme="minorHAnsi"/>
                      <w:b/>
                    </w:rPr>
                    <w:t xml:space="preserve"> </w:t>
                  </w:r>
                  <w:r w:rsidRPr="00D44786">
                    <w:rPr>
                      <w:rFonts w:ascii="Candara" w:hAnsi="Candara" w:cstheme="minorHAnsi"/>
                      <w:b/>
                      <w:color w:val="000000" w:themeColor="text1"/>
                    </w:rPr>
                    <w:t>bl</w:t>
                  </w:r>
                  <w:r w:rsidRPr="00D44786">
                    <w:rPr>
                      <w:rFonts w:ascii="Calibri" w:hAnsi="Calibri" w:cs="Calibri"/>
                      <w:b/>
                      <w:color w:val="000000" w:themeColor="text1"/>
                    </w:rPr>
                    <w:t>ȁ</w:t>
                  </w:r>
                  <w:r w:rsidRPr="00D44786">
                    <w:rPr>
                      <w:rFonts w:ascii="Candara" w:hAnsi="Candara" w:cstheme="minorHAnsi"/>
                      <w:b/>
                      <w:color w:val="000000" w:themeColor="text1"/>
                    </w:rPr>
                    <w:t>to</w:t>
                  </w:r>
                  <w:r w:rsidRPr="00D44786">
                    <w:rPr>
                      <w:rFonts w:ascii="Candara" w:hAnsi="Candara" w:cstheme="minorHAnsi"/>
                      <w:b/>
                      <w:color w:val="0070C0"/>
                    </w:rPr>
                    <w:t xml:space="preserve">  </w:t>
                  </w:r>
                </w:p>
                <w:p w:rsidR="00005A45" w:rsidRPr="00D44786" w:rsidRDefault="00005A45" w:rsidP="00005A45">
                  <w:pPr>
                    <w:spacing w:line="276" w:lineRule="auto"/>
                    <w:rPr>
                      <w:rFonts w:ascii="Candara" w:hAnsi="Candara" w:cstheme="minorHAnsi"/>
                      <w:b/>
                    </w:rPr>
                  </w:pPr>
                  <w:r w:rsidRPr="00D44786">
                    <w:rPr>
                      <w:rFonts w:ascii="Candara" w:hAnsi="Candara" w:cstheme="minorHAnsi"/>
                      <w:color w:val="FF0000"/>
                    </w:rPr>
                    <w:t>kratkosilazni</w:t>
                  </w:r>
                </w:p>
              </w:tc>
              <w:tc>
                <w:tcPr>
                  <w:tcW w:w="2154" w:type="dxa"/>
                  <w:tcBorders>
                    <w:bottom w:val="nil"/>
                    <w:right w:val="nil"/>
                  </w:tcBorders>
                </w:tcPr>
                <w:p w:rsidR="00005A45" w:rsidRPr="00D44786" w:rsidRDefault="00005A45" w:rsidP="00005A45">
                  <w:pPr>
                    <w:spacing w:line="276" w:lineRule="auto"/>
                    <w:rPr>
                      <w:rFonts w:ascii="Candara" w:hAnsi="Candara" w:cstheme="minorHAnsi"/>
                      <w:b/>
                    </w:rPr>
                  </w:pPr>
                  <w:r w:rsidRPr="00D44786">
                    <w:rPr>
                      <w:rFonts w:ascii="Candara" w:hAnsi="Candara" w:cstheme="minorHAnsi"/>
                    </w:rPr>
                    <w:t xml:space="preserve">     </w:t>
                  </w:r>
                  <w:r w:rsidRPr="00D44786">
                    <w:rPr>
                      <w:rFonts w:ascii="Candara" w:hAnsi="Candara" w:cstheme="minorHAnsi"/>
                      <w:b/>
                    </w:rPr>
                    <w:t>\</w:t>
                  </w:r>
                </w:p>
                <w:p w:rsidR="00005A45" w:rsidRPr="00D44786" w:rsidRDefault="00005A45" w:rsidP="00005A45">
                  <w:pPr>
                    <w:spacing w:line="276" w:lineRule="auto"/>
                    <w:rPr>
                      <w:rFonts w:ascii="Candara" w:hAnsi="Candara" w:cstheme="minorHAnsi"/>
                      <w:b/>
                      <w:color w:val="0070C0"/>
                    </w:rPr>
                  </w:pPr>
                  <w:r w:rsidRPr="00D44786">
                    <w:rPr>
                      <w:rFonts w:ascii="Candara" w:hAnsi="Candara" w:cstheme="minorHAnsi"/>
                    </w:rPr>
                    <w:t xml:space="preserve"> </w:t>
                  </w:r>
                  <w:r w:rsidRPr="00D44786">
                    <w:rPr>
                      <w:rFonts w:ascii="Candara" w:hAnsi="Candara" w:cstheme="minorHAnsi"/>
                      <w:b/>
                      <w:color w:val="000000" w:themeColor="text1"/>
                    </w:rPr>
                    <w:t>màgla</w:t>
                  </w:r>
                  <w:r w:rsidRPr="00D44786">
                    <w:rPr>
                      <w:rFonts w:ascii="Candara" w:hAnsi="Candara" w:cstheme="minorHAnsi"/>
                      <w:b/>
                      <w:color w:val="0070C0"/>
                    </w:rPr>
                    <w:t xml:space="preserve"> </w:t>
                  </w:r>
                </w:p>
                <w:p w:rsidR="00005A45" w:rsidRPr="00D44786" w:rsidRDefault="00005A45" w:rsidP="00005A45">
                  <w:pPr>
                    <w:spacing w:line="276" w:lineRule="auto"/>
                    <w:rPr>
                      <w:rFonts w:ascii="Candara" w:hAnsi="Candara" w:cstheme="minorHAnsi"/>
                    </w:rPr>
                  </w:pPr>
                  <w:r w:rsidRPr="00D44786">
                    <w:rPr>
                      <w:rFonts w:ascii="Candara" w:hAnsi="Candara" w:cstheme="minorHAnsi"/>
                      <w:color w:val="FF0000"/>
                    </w:rPr>
                    <w:t>kratkouzlazni</w:t>
                  </w:r>
                </w:p>
              </w:tc>
            </w:tr>
          </w:tbl>
          <w:p w:rsidR="00005A45" w:rsidRPr="00D44786" w:rsidRDefault="00005A45" w:rsidP="00005A45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005A45" w:rsidRPr="00D44786" w:rsidRDefault="00005A45" w:rsidP="00005A45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005A45" w:rsidRPr="00D44786" w:rsidRDefault="00005A45" w:rsidP="00005A45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005A45" w:rsidRPr="00D44786" w:rsidRDefault="00005A45" w:rsidP="00005A45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005A45" w:rsidRPr="00D44786" w:rsidRDefault="00005A45" w:rsidP="00005A45">
            <w:pPr>
              <w:rPr>
                <w:rFonts w:ascii="Candara" w:eastAsia="Times New Roman" w:hAnsi="Candara" w:cstheme="minorHAnsi"/>
                <w:lang w:eastAsia="hr-HR"/>
              </w:rPr>
            </w:pPr>
          </w:p>
          <w:p w:rsidR="00005A45" w:rsidRPr="00D44786" w:rsidRDefault="00005A45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287838" w:rsidRPr="00D44786" w:rsidRDefault="00287838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i/>
                <w:lang w:eastAsia="hr-HR"/>
              </w:rPr>
            </w:pPr>
          </w:p>
          <w:p w:rsidR="00287838" w:rsidRPr="00D44786" w:rsidRDefault="00287838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i/>
                <w:lang w:eastAsia="hr-HR"/>
              </w:rPr>
            </w:pPr>
          </w:p>
          <w:p w:rsidR="00287838" w:rsidRPr="00D44786" w:rsidRDefault="00287838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i/>
                <w:lang w:eastAsia="hr-HR"/>
              </w:rPr>
            </w:pPr>
          </w:p>
          <w:p w:rsidR="00287838" w:rsidRPr="00D44786" w:rsidRDefault="00005A45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Naglasak se ostvaruje na samoglasniku, u naglašenom slogu u riječi.</w:t>
            </w:r>
          </w:p>
          <w:p w:rsidR="00FA1C57" w:rsidRPr="00D44786" w:rsidRDefault="00FA1C57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FA1C57" w:rsidRPr="00D44786" w:rsidRDefault="00FA1C57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FA1C57" w:rsidRPr="00D44786" w:rsidRDefault="00FA1C57" w:rsidP="00FA1C57">
            <w:pPr>
              <w:pStyle w:val="ListParagraph"/>
              <w:numPr>
                <w:ilvl w:val="0"/>
                <w:numId w:val="8"/>
              </w:numPr>
              <w:ind w:left="276" w:hanging="218"/>
              <w:rPr>
                <w:rFonts w:ascii="Candara" w:eastAsia="Times New Roman" w:hAnsi="Candara" w:cstheme="minorHAnsi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lang w:eastAsia="hr-HR"/>
              </w:rPr>
              <w:t>Naglašene i nenaglašene riječi</w:t>
            </w:r>
          </w:p>
          <w:p w:rsidR="00FA1C57" w:rsidRPr="00D44786" w:rsidRDefault="00FA1C57" w:rsidP="00FA1C57">
            <w:pPr>
              <w:pStyle w:val="ListParagraph"/>
              <w:ind w:left="276"/>
              <w:rPr>
                <w:rFonts w:ascii="Candara" w:eastAsia="Times New Roman" w:hAnsi="Candara" w:cstheme="minorHAnsi"/>
                <w:lang w:eastAsia="hr-HR"/>
              </w:rPr>
            </w:pPr>
          </w:p>
          <w:p w:rsidR="00FA1C57" w:rsidRPr="00D44786" w:rsidRDefault="00FA1C57" w:rsidP="00FA1C57">
            <w:pPr>
              <w:pStyle w:val="ListParagraph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="Calibr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185420</wp:posOffset>
                      </wp:positionV>
                      <wp:extent cx="259080" cy="274320"/>
                      <wp:effectExtent l="38100" t="0" r="26670" b="4953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908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FE1672" id="Ravni poveznik sa strelicom 4" o:spid="_x0000_s1026" type="#_x0000_t32" style="position:absolute;margin-left:208.55pt;margin-top:14.6pt;width:20.4pt;height:21.6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D44786">
              <w:rPr>
                <w:rFonts w:ascii="Candara" w:eastAsia="Times New Roman" w:hAnsi="Candara" w:cs="Calibri"/>
                <w:b w:val="0"/>
                <w:lang w:eastAsia="hr-HR"/>
              </w:rPr>
              <w:t>[</w:t>
            </w: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>Lijepo</w:t>
            </w:r>
            <w:r w:rsidRPr="00D44786">
              <w:rPr>
                <w:rFonts w:ascii="Candara" w:eastAsia="Times New Roman" w:hAnsi="Candara" w:cs="Calibri"/>
                <w:b w:val="0"/>
                <w:lang w:eastAsia="hr-HR"/>
              </w:rPr>
              <w:t>]</w:t>
            </w:r>
            <w:r w:rsidRPr="00D4478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Pr="00D44786">
              <w:rPr>
                <w:rFonts w:ascii="Candara" w:eastAsia="Times New Roman" w:hAnsi="Candara" w:cs="Calibri"/>
                <w:b w:val="0"/>
                <w:lang w:eastAsia="hr-HR"/>
              </w:rPr>
              <w:t>[i izražajno] [govorim]  [</w:t>
            </w:r>
            <w:r w:rsidRPr="00D44786">
              <w:rPr>
                <w:rFonts w:ascii="Candara" w:eastAsia="Times New Roman" w:hAnsi="Candara" w:cs="Calibri"/>
                <w:b w:val="0"/>
                <w:i/>
                <w:lang w:eastAsia="hr-HR"/>
              </w:rPr>
              <w:t>Baladu</w:t>
            </w:r>
            <w:r w:rsidRPr="00D44786">
              <w:rPr>
                <w:rFonts w:ascii="Candara" w:eastAsia="Times New Roman" w:hAnsi="Candara" w:cs="Calibri"/>
                <w:b w:val="0"/>
                <w:lang w:eastAsia="hr-HR"/>
              </w:rPr>
              <w:t>]  [</w:t>
            </w:r>
            <w:r w:rsidRPr="00D44786">
              <w:rPr>
                <w:rFonts w:ascii="Candara" w:eastAsia="Times New Roman" w:hAnsi="Candara" w:cs="Calibri"/>
                <w:b w:val="0"/>
                <w:i/>
                <w:lang w:eastAsia="hr-HR"/>
              </w:rPr>
              <w:t>iz predgrađa</w:t>
            </w:r>
            <w:r w:rsidRPr="00D44786">
              <w:rPr>
                <w:rFonts w:ascii="Candara" w:eastAsia="Times New Roman" w:hAnsi="Candara" w:cs="Calibri"/>
                <w:b w:val="0"/>
                <w:lang w:eastAsia="hr-HR"/>
              </w:rPr>
              <w:t>.]</w:t>
            </w:r>
          </w:p>
          <w:p w:rsidR="00FA1C57" w:rsidRPr="00D44786" w:rsidRDefault="00FA1C57" w:rsidP="004B6C4D">
            <w:pPr>
              <w:pStyle w:val="ListParagraph"/>
              <w:ind w:left="275"/>
              <w:rPr>
                <w:rFonts w:ascii="Candara" w:eastAsia="Times New Roman" w:hAnsi="Candara" w:cs="Calibri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="Calibr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14605</wp:posOffset>
                      </wp:positionV>
                      <wp:extent cx="281940" cy="259080"/>
                      <wp:effectExtent l="0" t="0" r="80010" b="6477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6E64A" id="Ravni poveznik sa strelicom 5" o:spid="_x0000_s1026" type="#_x0000_t32" style="position:absolute;margin-left:266.15pt;margin-top:1.15pt;width:22.2pt;height:20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D44786">
              <w:rPr>
                <w:rFonts w:ascii="Candara" w:eastAsia="Times New Roman" w:hAnsi="Candara" w:cs="Calibr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29845</wp:posOffset>
                      </wp:positionV>
                      <wp:extent cx="7620" cy="266700"/>
                      <wp:effectExtent l="38100" t="0" r="68580" b="571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896A2C" id="Ravni poveznik sa strelicom 3" o:spid="_x0000_s1026" type="#_x0000_t32" style="position:absolute;margin-left:33.95pt;margin-top:2.35pt;width:.6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A1C57" w:rsidRPr="00D44786" w:rsidRDefault="00FA1C57" w:rsidP="004B6C4D">
            <w:pPr>
              <w:pStyle w:val="ListParagraph"/>
              <w:ind w:left="275"/>
              <w:rPr>
                <w:rFonts w:ascii="Candara" w:eastAsia="Times New Roman" w:hAnsi="Candara" w:cs="Calibri"/>
                <w:b w:val="0"/>
                <w:lang w:eastAsia="hr-HR"/>
              </w:rPr>
            </w:pPr>
          </w:p>
          <w:p w:rsidR="00FA1C57" w:rsidRPr="00D44786" w:rsidRDefault="00FA1C57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color w:val="FF0000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b w:val="0"/>
                <w:color w:val="FF0000"/>
                <w:lang w:eastAsia="hr-HR"/>
              </w:rPr>
              <w:t>naglasna cjelina                     nenaglašena riječ                naglašena riječ</w:t>
            </w:r>
          </w:p>
          <w:p w:rsidR="004B6C4D" w:rsidRPr="00D44786" w:rsidRDefault="004B6C4D" w:rsidP="004B6C4D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005A45" w:rsidRPr="00D44786" w:rsidRDefault="004B6C4D" w:rsidP="00005A45">
            <w:pPr>
              <w:pStyle w:val="ListParagraph"/>
              <w:ind w:left="275"/>
              <w:rPr>
                <w:rFonts w:ascii="Candara" w:eastAsia="Times New Roman" w:hAnsi="Candara" w:cstheme="minorHAnsi"/>
                <w:bCs w:val="0"/>
                <w:color w:val="000000" w:themeColor="text1"/>
                <w:lang w:eastAsia="hr-HR"/>
              </w:rPr>
            </w:pPr>
            <w:r w:rsidRPr="00D44786">
              <w:rPr>
                <w:rFonts w:ascii="Candara" w:eastAsia="Times New Roman" w:hAnsi="Candara" w:cstheme="minorHAnsi"/>
                <w:bCs w:val="0"/>
                <w:color w:val="000000" w:themeColor="text1"/>
                <w:lang w:eastAsia="hr-HR"/>
              </w:rPr>
              <w:t xml:space="preserve"> </w:t>
            </w:r>
          </w:p>
          <w:p w:rsidR="00CD473E" w:rsidRPr="00D44786" w:rsidRDefault="00CD473E" w:rsidP="00005A45">
            <w:pPr>
              <w:pStyle w:val="ListParagraph"/>
              <w:ind w:left="275"/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</w:p>
        </w:tc>
      </w:tr>
      <w:tr w:rsidR="00C422BC" w:rsidRPr="00D44786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C422BC" w:rsidP="008B5423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4478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8B5423" w:rsidRPr="00D4478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7</w:t>
            </w:r>
            <w:r w:rsidRPr="00D4478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 </w:t>
            </w:r>
            <w:r w:rsidRPr="00D44786">
              <w:rPr>
                <w:rFonts w:ascii="Candara" w:eastAsia="Times New Roman" w:hAnsi="Candara" w:cs="Times New Roman"/>
                <w:b w:val="0"/>
                <w:lang w:eastAsia="hr-HR"/>
              </w:rPr>
              <w:t>(</w:t>
            </w:r>
            <w:r w:rsidR="00BE50D7" w:rsidRPr="00D44786">
              <w:rPr>
                <w:rFonts w:ascii="Candara" w:eastAsia="Times New Roman" w:hAnsi="Candara" w:cs="Times New Roman"/>
                <w:b w:val="0"/>
                <w:lang w:eastAsia="hr-HR"/>
              </w:rPr>
              <w:t>prvi</w:t>
            </w:r>
            <w:r w:rsidRPr="00D4478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dio), radna bilježnica </w:t>
            </w:r>
            <w:r w:rsidRPr="00D4478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8B5423" w:rsidRPr="00D4478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7</w:t>
            </w:r>
            <w:r w:rsidRPr="00D4478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4478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C422BC" w:rsidRPr="00D44786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Izvori i tekstovi</w:t>
            </w: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6548" w:rsidRPr="00D44786" w:rsidRDefault="00DC00BB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D44786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="00CD473E" w:rsidRPr="00D44786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 xml:space="preserve">Gramatika </w:t>
            </w:r>
            <w:r w:rsidRPr="00D44786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hrvatskoga jezika</w:t>
            </w:r>
            <w:r w:rsidRPr="00D44786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E46548" w:rsidRPr="00D44786" w:rsidRDefault="00E46548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D44786">
              <w:rPr>
                <w:rFonts w:ascii="Candara" w:hAnsi="Candara"/>
                <w:b w:val="0"/>
                <w:bCs w:val="0"/>
                <w:color w:val="0000FF"/>
                <w:u w:val="single"/>
              </w:rPr>
              <w:t>http://gramatika.hr/</w:t>
            </w:r>
          </w:p>
          <w:p w:rsidR="000B2370" w:rsidRPr="00D44786" w:rsidRDefault="000B2370" w:rsidP="00C422BC">
            <w:pPr>
              <w:rPr>
                <w:rFonts w:ascii="Candara" w:hAnsi="Candara"/>
                <w:bCs w:val="0"/>
                <w:color w:val="000000" w:themeColor="text1"/>
              </w:rPr>
            </w:pPr>
          </w:p>
        </w:tc>
      </w:tr>
      <w:tr w:rsidR="00C422BC" w:rsidRPr="00D44786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  <w:r w:rsidRPr="00D44786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44786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44786">
              <w:rPr>
                <w:rFonts w:ascii="Candara" w:eastAsia="Times New Roman" w:hAnsi="Candara" w:cs="Arial"/>
              </w:rPr>
              <w:t xml:space="preserve"> temama</w:t>
            </w:r>
          </w:p>
          <w:p w:rsidR="00C422BC" w:rsidRPr="00D44786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3271" w:rsidRPr="00D44786" w:rsidRDefault="00463271" w:rsidP="00463271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44786">
              <w:rPr>
                <w:rFonts w:ascii="Candara" w:hAnsi="Candara" w:cs="Calibri"/>
                <w:sz w:val="22"/>
                <w:szCs w:val="22"/>
              </w:rPr>
              <w:t>Uporaba informacijsko-komunikacijske tehnologije:</w:t>
            </w:r>
          </w:p>
          <w:p w:rsidR="00463271" w:rsidRPr="00D44786" w:rsidRDefault="00463271" w:rsidP="00463271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 w:rsidRPr="00D44786"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 w:rsidRPr="00D44786"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463271" w:rsidRDefault="00463271" w:rsidP="00463271">
            <w:pPr>
              <w:rPr>
                <w:rFonts w:ascii="Candara" w:hAnsi="Candara" w:cs="Calibri"/>
                <w:b w:val="0"/>
              </w:rPr>
            </w:pPr>
            <w:proofErr w:type="spellStart"/>
            <w:r w:rsidRPr="00D44786">
              <w:rPr>
                <w:rFonts w:ascii="Candara" w:hAnsi="Candara" w:cs="Calibri"/>
                <w:b w:val="0"/>
              </w:rPr>
              <w:t>ikt</w:t>
            </w:r>
            <w:proofErr w:type="spellEnd"/>
            <w:r w:rsidRPr="00D44786">
              <w:rPr>
                <w:rFonts w:ascii="Candara" w:hAnsi="Candara" w:cs="Calibri"/>
                <w:b w:val="0"/>
              </w:rPr>
              <w:t xml:space="preserve"> A.3.2. Učenik se samostalno koristi raznim uređajima i programima.</w:t>
            </w:r>
          </w:p>
          <w:p w:rsidR="00D44786" w:rsidRPr="00D44786" w:rsidRDefault="00D44786" w:rsidP="00463271">
            <w:pPr>
              <w:rPr>
                <w:rFonts w:ascii="Candara" w:hAnsi="Candara" w:cs="Calibri"/>
                <w:b w:val="0"/>
              </w:rPr>
            </w:pPr>
          </w:p>
          <w:p w:rsidR="00FE3A4E" w:rsidRPr="00D44786" w:rsidRDefault="00FE3A4E" w:rsidP="00463271">
            <w:pPr>
              <w:rPr>
                <w:rFonts w:ascii="Candara" w:hAnsi="Candara"/>
                <w:color w:val="000000" w:themeColor="text1"/>
              </w:rPr>
            </w:pPr>
            <w:r w:rsidRPr="00D44786">
              <w:rPr>
                <w:rFonts w:ascii="Candara" w:hAnsi="Candara"/>
                <w:color w:val="000000" w:themeColor="text1"/>
              </w:rPr>
              <w:lastRenderedPageBreak/>
              <w:t xml:space="preserve">Učiti kako učiti: </w:t>
            </w:r>
          </w:p>
          <w:p w:rsidR="00891064" w:rsidRPr="00D44786" w:rsidRDefault="00FE3A4E" w:rsidP="00FE3A4E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proofErr w:type="spellStart"/>
            <w:proofErr w:type="gramStart"/>
            <w:r w:rsidRPr="00D44786">
              <w:rPr>
                <w:rFonts w:ascii="Candara" w:hAnsi="Candara" w:cs="Arial"/>
                <w:b w:val="0"/>
                <w:lang w:val="en-US"/>
              </w:rPr>
              <w:t>uku</w:t>
            </w:r>
            <w:proofErr w:type="spellEnd"/>
            <w:proofErr w:type="gram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A.3.1.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Upravljanje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informacijama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: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učenik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samostalno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traži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nove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informacije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iz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različitih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izvora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,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transformira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ih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u novo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znanje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i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uspješno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primjenjuje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pri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rješavanju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D44786">
              <w:rPr>
                <w:rFonts w:ascii="Candara" w:hAnsi="Candara" w:cs="Arial"/>
                <w:b w:val="0"/>
                <w:lang w:val="en-US"/>
              </w:rPr>
              <w:t>problema</w:t>
            </w:r>
            <w:proofErr w:type="spellEnd"/>
            <w:r w:rsidRPr="00D44786">
              <w:rPr>
                <w:rFonts w:ascii="Candara" w:hAnsi="Candara" w:cs="Arial"/>
                <w:b w:val="0"/>
                <w:lang w:val="en-US"/>
              </w:rPr>
              <w:t>.</w:t>
            </w:r>
          </w:p>
        </w:tc>
      </w:tr>
    </w:tbl>
    <w:p w:rsidR="00C422BC" w:rsidRPr="00D44786" w:rsidRDefault="00C422BC" w:rsidP="00C422BC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C422BC" w:rsidRPr="00D44786" w:rsidRDefault="00C422BC">
      <w:pPr>
        <w:rPr>
          <w:rFonts w:ascii="Candara" w:hAnsi="Candara"/>
        </w:rPr>
      </w:pPr>
    </w:p>
    <w:sectPr w:rsidR="00C422BC" w:rsidRPr="00D44786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07" w:rsidRDefault="004D4607">
      <w:pPr>
        <w:spacing w:after="0" w:line="240" w:lineRule="auto"/>
      </w:pPr>
      <w:r>
        <w:separator/>
      </w:r>
    </w:p>
  </w:endnote>
  <w:endnote w:type="continuationSeparator" w:id="0">
    <w:p w:rsidR="004D4607" w:rsidRDefault="004D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07" w:rsidRDefault="004D4607">
      <w:pPr>
        <w:spacing w:after="0" w:line="240" w:lineRule="auto"/>
      </w:pPr>
      <w:r>
        <w:separator/>
      </w:r>
    </w:p>
  </w:footnote>
  <w:footnote w:type="continuationSeparator" w:id="0">
    <w:p w:rsidR="004D4607" w:rsidRDefault="004D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246BAB" w:rsidRDefault="000B2370">
    <w:pPr>
      <w:pStyle w:val="Header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F265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4D6"/>
    <w:multiLevelType w:val="hybridMultilevel"/>
    <w:tmpl w:val="20826E00"/>
    <w:lvl w:ilvl="0" w:tplc="041A0005">
      <w:start w:val="1"/>
      <w:numFmt w:val="bullet"/>
      <w:lvlText w:val=""/>
      <w:lvlJc w:val="left"/>
      <w:pPr>
        <w:ind w:left="99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">
    <w:nsid w:val="0ECE3461"/>
    <w:multiLevelType w:val="hybridMultilevel"/>
    <w:tmpl w:val="50F0839E"/>
    <w:lvl w:ilvl="0" w:tplc="041A0005">
      <w:start w:val="1"/>
      <w:numFmt w:val="bullet"/>
      <w:lvlText w:val=""/>
      <w:lvlJc w:val="left"/>
      <w:pPr>
        <w:ind w:left="10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C7072"/>
    <w:multiLevelType w:val="hybridMultilevel"/>
    <w:tmpl w:val="37925866"/>
    <w:lvl w:ilvl="0" w:tplc="041A0005">
      <w:start w:val="1"/>
      <w:numFmt w:val="bullet"/>
      <w:lvlText w:val=""/>
      <w:lvlJc w:val="left"/>
      <w:pPr>
        <w:ind w:left="99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5">
    <w:nsid w:val="3AC71C0E"/>
    <w:multiLevelType w:val="hybridMultilevel"/>
    <w:tmpl w:val="DC7C33CE"/>
    <w:lvl w:ilvl="0" w:tplc="041A0005">
      <w:start w:val="1"/>
      <w:numFmt w:val="bullet"/>
      <w:lvlText w:val=""/>
      <w:lvlJc w:val="left"/>
      <w:pPr>
        <w:ind w:left="12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6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C"/>
    <w:rsid w:val="00005A45"/>
    <w:rsid w:val="000B2370"/>
    <w:rsid w:val="000D231F"/>
    <w:rsid w:val="000F0C9B"/>
    <w:rsid w:val="001053F9"/>
    <w:rsid w:val="001233E5"/>
    <w:rsid w:val="001C320D"/>
    <w:rsid w:val="00277EB9"/>
    <w:rsid w:val="0028357C"/>
    <w:rsid w:val="00287838"/>
    <w:rsid w:val="002B3D7E"/>
    <w:rsid w:val="002D5424"/>
    <w:rsid w:val="003061A4"/>
    <w:rsid w:val="00334B81"/>
    <w:rsid w:val="00335616"/>
    <w:rsid w:val="003502FD"/>
    <w:rsid w:val="00370F7B"/>
    <w:rsid w:val="003C101E"/>
    <w:rsid w:val="003E6132"/>
    <w:rsid w:val="003E686B"/>
    <w:rsid w:val="003F1F1E"/>
    <w:rsid w:val="00463271"/>
    <w:rsid w:val="004B6C4D"/>
    <w:rsid w:val="004C4527"/>
    <w:rsid w:val="004D4607"/>
    <w:rsid w:val="004E6B3D"/>
    <w:rsid w:val="00526D49"/>
    <w:rsid w:val="005671F9"/>
    <w:rsid w:val="00594E56"/>
    <w:rsid w:val="0065436D"/>
    <w:rsid w:val="006C682A"/>
    <w:rsid w:val="007832AB"/>
    <w:rsid w:val="007C1CEC"/>
    <w:rsid w:val="00891064"/>
    <w:rsid w:val="008B5423"/>
    <w:rsid w:val="008F1B9D"/>
    <w:rsid w:val="00900BD3"/>
    <w:rsid w:val="0090113E"/>
    <w:rsid w:val="00903008"/>
    <w:rsid w:val="00937249"/>
    <w:rsid w:val="00A86EB4"/>
    <w:rsid w:val="00AB15A1"/>
    <w:rsid w:val="00AC27C8"/>
    <w:rsid w:val="00B3331C"/>
    <w:rsid w:val="00B83708"/>
    <w:rsid w:val="00B93C3F"/>
    <w:rsid w:val="00BC3562"/>
    <w:rsid w:val="00BE50D7"/>
    <w:rsid w:val="00C422BC"/>
    <w:rsid w:val="00C53949"/>
    <w:rsid w:val="00CD473E"/>
    <w:rsid w:val="00D44786"/>
    <w:rsid w:val="00D871DB"/>
    <w:rsid w:val="00D91AB5"/>
    <w:rsid w:val="00DB070C"/>
    <w:rsid w:val="00DC00BB"/>
    <w:rsid w:val="00E46548"/>
    <w:rsid w:val="00E93E28"/>
    <w:rsid w:val="00EA5362"/>
    <w:rsid w:val="00EE78BA"/>
    <w:rsid w:val="00F2652D"/>
    <w:rsid w:val="00F567A9"/>
    <w:rsid w:val="00F62175"/>
    <w:rsid w:val="00FA1C57"/>
    <w:rsid w:val="00FB1B58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semiHidden/>
    <w:unhideWhenUsed/>
    <w:rsid w:val="00C42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422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C422B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DC00BB"/>
    <w:rPr>
      <w:color w:val="0000FF"/>
      <w:u w:val="single"/>
    </w:rPr>
  </w:style>
  <w:style w:type="paragraph" w:customStyle="1" w:styleId="Default">
    <w:name w:val="Default"/>
    <w:rsid w:val="002B3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3E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4D"/>
  </w:style>
  <w:style w:type="paragraph" w:styleId="NormalWeb">
    <w:name w:val="Normal (Web)"/>
    <w:basedOn w:val="Normal"/>
    <w:uiPriority w:val="99"/>
    <w:unhideWhenUsed/>
    <w:rsid w:val="0046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0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28</cp:revision>
  <dcterms:created xsi:type="dcterms:W3CDTF">2019-04-23T13:06:00Z</dcterms:created>
  <dcterms:modified xsi:type="dcterms:W3CDTF">2020-06-12T14:19:00Z</dcterms:modified>
</cp:coreProperties>
</file>